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D3954" w14:textId="69B3531E" w:rsidR="00E4240F" w:rsidRDefault="00E4240F">
      <w:pPr>
        <w:pStyle w:val="Title"/>
        <w:rPr>
          <w:rFonts w:ascii="Cambria" w:hAnsi="Cambria"/>
          <w:sz w:val="28"/>
        </w:rPr>
      </w:pPr>
      <w:r w:rsidRPr="00112F9C">
        <w:rPr>
          <w:rFonts w:ascii="Cambria" w:hAnsi="Cambria"/>
          <w:noProof/>
          <w:sz w:val="42"/>
          <w:szCs w:val="42"/>
        </w:rPr>
        <w:drawing>
          <wp:anchor distT="0" distB="0" distL="114300" distR="114300" simplePos="0" relativeHeight="251658240" behindDoc="1" locked="0" layoutInCell="1" allowOverlap="1" wp14:anchorId="192D399E" wp14:editId="77C3598F">
            <wp:simplePos x="0" y="0"/>
            <wp:positionH relativeFrom="column">
              <wp:posOffset>5669280</wp:posOffset>
            </wp:positionH>
            <wp:positionV relativeFrom="paragraph">
              <wp:posOffset>84565</wp:posOffset>
            </wp:positionV>
            <wp:extent cx="1175460" cy="624095"/>
            <wp:effectExtent l="0" t="0" r="571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p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259" cy="625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2F9C">
        <w:rPr>
          <w:rFonts w:ascii="Cambria" w:hAnsi="Cambria"/>
          <w:sz w:val="42"/>
          <w:szCs w:val="42"/>
        </w:rPr>
        <w:t xml:space="preserve">Teaching </w:t>
      </w:r>
      <w:r w:rsidR="000F35BF" w:rsidRPr="00112F9C">
        <w:rPr>
          <w:rFonts w:ascii="Cambria" w:hAnsi="Cambria"/>
          <w:sz w:val="42"/>
          <w:szCs w:val="42"/>
        </w:rPr>
        <w:t xml:space="preserve">&amp; Learning: </w:t>
      </w:r>
      <w:r w:rsidR="00AF6862" w:rsidRPr="00112F9C">
        <w:rPr>
          <w:rFonts w:ascii="Cambria" w:hAnsi="Cambria"/>
          <w:sz w:val="42"/>
          <w:szCs w:val="42"/>
        </w:rPr>
        <w:t>February</w:t>
      </w:r>
      <w:r w:rsidR="000F35BF" w:rsidRPr="00112F9C">
        <w:rPr>
          <w:rFonts w:ascii="Cambria" w:hAnsi="Cambria"/>
          <w:sz w:val="42"/>
          <w:szCs w:val="42"/>
        </w:rPr>
        <w:t xml:space="preserve"> Monthly </w:t>
      </w:r>
      <w:r w:rsidRPr="00112F9C">
        <w:rPr>
          <w:rFonts w:ascii="Cambria" w:hAnsi="Cambria"/>
          <w:sz w:val="42"/>
          <w:szCs w:val="42"/>
        </w:rPr>
        <w:t>Meeting</w:t>
      </w:r>
      <w:r w:rsidRPr="00112F9C">
        <w:rPr>
          <w:rFonts w:ascii="Cambria" w:hAnsi="Cambria"/>
          <w:sz w:val="56"/>
        </w:rPr>
        <w:t xml:space="preserve"> </w:t>
      </w:r>
      <w:r w:rsidRPr="00693F0C">
        <w:rPr>
          <w:rFonts w:ascii="Cambria" w:hAnsi="Cambria"/>
        </w:rPr>
        <w:br/>
      </w:r>
      <w:r w:rsidR="00AF6862" w:rsidRPr="00112F9C">
        <w:rPr>
          <w:rFonts w:ascii="Cambria" w:hAnsi="Cambria"/>
          <w:sz w:val="28"/>
        </w:rPr>
        <w:t>2</w:t>
      </w:r>
      <w:r w:rsidR="00F97829" w:rsidRPr="00112F9C">
        <w:rPr>
          <w:rFonts w:ascii="Cambria" w:hAnsi="Cambria"/>
          <w:sz w:val="28"/>
        </w:rPr>
        <w:t>.2</w:t>
      </w:r>
      <w:r w:rsidR="00393376" w:rsidRPr="00112F9C">
        <w:rPr>
          <w:rFonts w:ascii="Cambria" w:hAnsi="Cambria"/>
          <w:sz w:val="28"/>
        </w:rPr>
        <w:t>6</w:t>
      </w:r>
      <w:r w:rsidR="00EB3D26" w:rsidRPr="00112F9C">
        <w:rPr>
          <w:rFonts w:ascii="Cambria" w:hAnsi="Cambria"/>
          <w:sz w:val="28"/>
        </w:rPr>
        <w:t>.13</w:t>
      </w:r>
      <w:r w:rsidRPr="00112F9C">
        <w:rPr>
          <w:rFonts w:ascii="Cambria" w:hAnsi="Cambria"/>
          <w:sz w:val="28"/>
        </w:rPr>
        <w:t xml:space="preserve"> from </w:t>
      </w:r>
      <w:proofErr w:type="spellStart"/>
      <w:r w:rsidRPr="00112F9C">
        <w:rPr>
          <w:rFonts w:ascii="Cambria" w:hAnsi="Cambria"/>
          <w:sz w:val="28"/>
        </w:rPr>
        <w:t>8:30</w:t>
      </w:r>
      <w:r w:rsidR="00693F0C" w:rsidRPr="00112F9C">
        <w:rPr>
          <w:rFonts w:ascii="Cambria" w:hAnsi="Cambria"/>
          <w:sz w:val="28"/>
        </w:rPr>
        <w:t>am</w:t>
      </w:r>
      <w:r w:rsidRPr="00112F9C">
        <w:rPr>
          <w:rFonts w:ascii="Cambria" w:hAnsi="Cambria"/>
          <w:sz w:val="28"/>
        </w:rPr>
        <w:t>-</w:t>
      </w:r>
      <w:proofErr w:type="gramStart"/>
      <w:r w:rsidR="00EB3D26" w:rsidRPr="00112F9C">
        <w:rPr>
          <w:rFonts w:ascii="Cambria" w:hAnsi="Cambria"/>
          <w:sz w:val="28"/>
        </w:rPr>
        <w:t>12</w:t>
      </w:r>
      <w:r w:rsidR="00D22D65" w:rsidRPr="00112F9C">
        <w:rPr>
          <w:rFonts w:ascii="Cambria" w:hAnsi="Cambria"/>
          <w:sz w:val="28"/>
        </w:rPr>
        <w:t>:</w:t>
      </w:r>
      <w:r w:rsidR="00694DDC" w:rsidRPr="00112F9C">
        <w:rPr>
          <w:rFonts w:ascii="Cambria" w:hAnsi="Cambria"/>
          <w:sz w:val="28"/>
        </w:rPr>
        <w:t>15</w:t>
      </w:r>
      <w:r w:rsidR="00D22D65" w:rsidRPr="00112F9C">
        <w:rPr>
          <w:rFonts w:ascii="Cambria" w:hAnsi="Cambria"/>
          <w:sz w:val="28"/>
        </w:rPr>
        <w:t>pm</w:t>
      </w:r>
      <w:proofErr w:type="spellEnd"/>
      <w:r w:rsidR="00A52CD2">
        <w:rPr>
          <w:rFonts w:ascii="Cambria" w:hAnsi="Cambria"/>
          <w:sz w:val="28"/>
        </w:rPr>
        <w:t xml:space="preserve">  </w:t>
      </w:r>
      <w:r w:rsidR="00066BE1" w:rsidRPr="00112F9C">
        <w:rPr>
          <w:rFonts w:ascii="Cambria" w:hAnsi="Cambria"/>
          <w:sz w:val="28"/>
        </w:rPr>
        <w:t>Plymouth</w:t>
      </w:r>
      <w:proofErr w:type="gramEnd"/>
      <w:r w:rsidR="00066BE1" w:rsidRPr="00112F9C">
        <w:rPr>
          <w:rFonts w:ascii="Cambria" w:hAnsi="Cambria"/>
          <w:sz w:val="28"/>
        </w:rPr>
        <w:t xml:space="preserve"> – Waveland Hall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1"/>
        <w:gridCol w:w="2751"/>
        <w:gridCol w:w="2751"/>
        <w:gridCol w:w="2751"/>
      </w:tblGrid>
      <w:tr w:rsidR="00165BB4" w:rsidRPr="00E4240F" w14:paraId="15941CD4" w14:textId="77777777" w:rsidTr="00A52CD2">
        <w:trPr>
          <w:trHeight w:val="544"/>
        </w:trPr>
        <w:tc>
          <w:tcPr>
            <w:tcW w:w="5502" w:type="dxa"/>
            <w:gridSpan w:val="2"/>
            <w:tcBorders>
              <w:bottom w:val="single" w:sz="4" w:space="0" w:color="auto"/>
            </w:tcBorders>
          </w:tcPr>
          <w:p w14:paraId="332BB5E5" w14:textId="77777777" w:rsidR="00165BB4" w:rsidRPr="00A52CD2" w:rsidRDefault="00165BB4" w:rsidP="000055B8">
            <w:pPr>
              <w:jc w:val="center"/>
              <w:rPr>
                <w:rFonts w:ascii="Cambria" w:hAnsi="Cambria"/>
                <w:b/>
                <w:sz w:val="18"/>
              </w:rPr>
            </w:pPr>
            <w:r w:rsidRPr="00A52CD2">
              <w:rPr>
                <w:rFonts w:ascii="Cambria" w:hAnsi="Cambria"/>
                <w:b/>
                <w:sz w:val="18"/>
              </w:rPr>
              <w:t xml:space="preserve">8:30-10:15am: Math </w:t>
            </w:r>
          </w:p>
          <w:p w14:paraId="2EEDDEB2" w14:textId="77777777" w:rsidR="00165BB4" w:rsidRPr="00A52CD2" w:rsidRDefault="00165BB4" w:rsidP="000055B8">
            <w:pPr>
              <w:jc w:val="center"/>
              <w:rPr>
                <w:rFonts w:ascii="Cambria" w:hAnsi="Cambria"/>
                <w:b/>
                <w:sz w:val="18"/>
              </w:rPr>
            </w:pPr>
            <w:r w:rsidRPr="00A52CD2">
              <w:rPr>
                <w:rFonts w:ascii="Cambria" w:hAnsi="Cambria"/>
                <w:b/>
                <w:sz w:val="18"/>
              </w:rPr>
              <w:t>10:15-10:30am – Mid Morning Snack</w:t>
            </w:r>
          </w:p>
          <w:p w14:paraId="76851798" w14:textId="77777777" w:rsidR="00165BB4" w:rsidRPr="00A52CD2" w:rsidRDefault="00165BB4" w:rsidP="000055B8">
            <w:pPr>
              <w:jc w:val="center"/>
              <w:rPr>
                <w:rFonts w:ascii="Cambria" w:hAnsi="Cambria"/>
                <w:b/>
                <w:sz w:val="18"/>
              </w:rPr>
            </w:pPr>
            <w:r w:rsidRPr="00A52CD2">
              <w:rPr>
                <w:rFonts w:ascii="Cambria" w:hAnsi="Cambria"/>
                <w:b/>
                <w:sz w:val="18"/>
              </w:rPr>
              <w:t xml:space="preserve">10:30-12:15pm: Literacy </w:t>
            </w:r>
          </w:p>
        </w:tc>
        <w:tc>
          <w:tcPr>
            <w:tcW w:w="5502" w:type="dxa"/>
            <w:gridSpan w:val="2"/>
            <w:tcBorders>
              <w:bottom w:val="single" w:sz="4" w:space="0" w:color="auto"/>
            </w:tcBorders>
          </w:tcPr>
          <w:p w14:paraId="6AE7269D" w14:textId="77777777" w:rsidR="00165BB4" w:rsidRPr="00A52CD2" w:rsidRDefault="00165BB4" w:rsidP="000055B8">
            <w:pPr>
              <w:jc w:val="center"/>
              <w:rPr>
                <w:rFonts w:ascii="Cambria" w:hAnsi="Cambria"/>
                <w:b/>
                <w:sz w:val="18"/>
              </w:rPr>
            </w:pPr>
            <w:r w:rsidRPr="00A52CD2">
              <w:rPr>
                <w:rFonts w:ascii="Cambria" w:hAnsi="Cambria"/>
                <w:b/>
                <w:sz w:val="18"/>
              </w:rPr>
              <w:t>8:30-10:15am: Literacy</w:t>
            </w:r>
          </w:p>
          <w:p w14:paraId="40C153BD" w14:textId="77777777" w:rsidR="00165BB4" w:rsidRPr="00A52CD2" w:rsidRDefault="00165BB4" w:rsidP="000055B8">
            <w:pPr>
              <w:jc w:val="center"/>
              <w:rPr>
                <w:rFonts w:ascii="Cambria" w:hAnsi="Cambria"/>
                <w:b/>
                <w:sz w:val="18"/>
              </w:rPr>
            </w:pPr>
            <w:r w:rsidRPr="00A52CD2">
              <w:rPr>
                <w:rFonts w:ascii="Cambria" w:hAnsi="Cambria"/>
                <w:b/>
                <w:sz w:val="18"/>
              </w:rPr>
              <w:t>10:15-10:30am – Mid Morning Snack</w:t>
            </w:r>
          </w:p>
          <w:p w14:paraId="53B6597E" w14:textId="77777777" w:rsidR="00165BB4" w:rsidRPr="00A52CD2" w:rsidRDefault="00165BB4" w:rsidP="000055B8">
            <w:pPr>
              <w:jc w:val="center"/>
              <w:rPr>
                <w:rFonts w:ascii="Cambria" w:hAnsi="Cambria"/>
                <w:b/>
                <w:sz w:val="18"/>
              </w:rPr>
            </w:pPr>
            <w:r w:rsidRPr="00A52CD2">
              <w:rPr>
                <w:rFonts w:ascii="Cambria" w:hAnsi="Cambria"/>
                <w:b/>
                <w:sz w:val="18"/>
              </w:rPr>
              <w:t>10:30-12:15pm: Math</w:t>
            </w:r>
          </w:p>
        </w:tc>
      </w:tr>
      <w:tr w:rsidR="00165BB4" w:rsidRPr="00E4240F" w14:paraId="02019D59" w14:textId="77777777" w:rsidTr="00A52CD2">
        <w:trPr>
          <w:trHeight w:val="1864"/>
        </w:trPr>
        <w:tc>
          <w:tcPr>
            <w:tcW w:w="2751" w:type="dxa"/>
            <w:tcBorders>
              <w:right w:val="nil"/>
            </w:tcBorders>
          </w:tcPr>
          <w:p w14:paraId="6E22B3A0" w14:textId="77777777" w:rsidR="00165BB4" w:rsidRPr="00A52CD2" w:rsidRDefault="00165BB4" w:rsidP="000055B8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color w:val="808080" w:themeColor="background1" w:themeShade="80"/>
                <w:sz w:val="14"/>
              </w:rPr>
            </w:pPr>
            <w:proofErr w:type="spellStart"/>
            <w:r w:rsidRPr="00A52CD2">
              <w:rPr>
                <w:rFonts w:ascii="Cambria" w:hAnsi="Cambria"/>
                <w:color w:val="808080" w:themeColor="background1" w:themeShade="80"/>
                <w:sz w:val="14"/>
              </w:rPr>
              <w:t>Cattell</w:t>
            </w:r>
            <w:proofErr w:type="spellEnd"/>
          </w:p>
          <w:p w14:paraId="4451ED52" w14:textId="77777777" w:rsidR="00165BB4" w:rsidRPr="00A52CD2" w:rsidRDefault="00165BB4" w:rsidP="000055B8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color w:val="808080" w:themeColor="background1" w:themeShade="80"/>
                <w:sz w:val="14"/>
              </w:rPr>
            </w:pPr>
            <w:r w:rsidRPr="00A52CD2">
              <w:rPr>
                <w:rFonts w:ascii="Cambria" w:hAnsi="Cambria"/>
                <w:color w:val="808080" w:themeColor="background1" w:themeShade="80"/>
                <w:sz w:val="14"/>
              </w:rPr>
              <w:t>Downtown School</w:t>
            </w:r>
          </w:p>
          <w:p w14:paraId="160A47B8" w14:textId="77777777" w:rsidR="00165BB4" w:rsidRPr="00A52CD2" w:rsidRDefault="00165BB4" w:rsidP="000055B8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color w:val="808080" w:themeColor="background1" w:themeShade="80"/>
                <w:sz w:val="14"/>
              </w:rPr>
            </w:pPr>
            <w:proofErr w:type="spellStart"/>
            <w:r w:rsidRPr="00A52CD2">
              <w:rPr>
                <w:rFonts w:ascii="Cambria" w:hAnsi="Cambria"/>
                <w:color w:val="808080" w:themeColor="background1" w:themeShade="80"/>
                <w:sz w:val="14"/>
              </w:rPr>
              <w:t>Garton</w:t>
            </w:r>
            <w:proofErr w:type="spellEnd"/>
          </w:p>
          <w:p w14:paraId="236E2B06" w14:textId="77777777" w:rsidR="00165BB4" w:rsidRPr="00A52CD2" w:rsidRDefault="00165BB4" w:rsidP="000055B8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color w:val="808080" w:themeColor="background1" w:themeShade="80"/>
                <w:sz w:val="14"/>
              </w:rPr>
            </w:pPr>
            <w:r w:rsidRPr="00A52CD2">
              <w:rPr>
                <w:rFonts w:ascii="Cambria" w:hAnsi="Cambria"/>
                <w:color w:val="808080" w:themeColor="background1" w:themeShade="80"/>
                <w:sz w:val="14"/>
              </w:rPr>
              <w:t>Greenwood</w:t>
            </w:r>
          </w:p>
          <w:p w14:paraId="54753C1A" w14:textId="77777777" w:rsidR="00165BB4" w:rsidRPr="00A52CD2" w:rsidRDefault="00165BB4" w:rsidP="000055B8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color w:val="808080" w:themeColor="background1" w:themeShade="80"/>
                <w:sz w:val="14"/>
              </w:rPr>
            </w:pPr>
            <w:proofErr w:type="spellStart"/>
            <w:r w:rsidRPr="00A52CD2">
              <w:rPr>
                <w:rFonts w:ascii="Cambria" w:hAnsi="Cambria"/>
                <w:color w:val="808080" w:themeColor="background1" w:themeShade="80"/>
                <w:sz w:val="14"/>
              </w:rPr>
              <w:t>Hanawalt</w:t>
            </w:r>
            <w:proofErr w:type="spellEnd"/>
          </w:p>
          <w:p w14:paraId="308F90C1" w14:textId="77777777" w:rsidR="00165BB4" w:rsidRPr="00A52CD2" w:rsidRDefault="00165BB4" w:rsidP="000055B8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color w:val="808080" w:themeColor="background1" w:themeShade="80"/>
                <w:sz w:val="14"/>
              </w:rPr>
            </w:pPr>
            <w:proofErr w:type="spellStart"/>
            <w:r w:rsidRPr="00A52CD2">
              <w:rPr>
                <w:rFonts w:ascii="Cambria" w:hAnsi="Cambria"/>
                <w:color w:val="808080" w:themeColor="background1" w:themeShade="80"/>
                <w:sz w:val="14"/>
              </w:rPr>
              <w:t>Hillis</w:t>
            </w:r>
            <w:proofErr w:type="spellEnd"/>
          </w:p>
          <w:p w14:paraId="0EB117C1" w14:textId="77777777" w:rsidR="00165BB4" w:rsidRPr="00A52CD2" w:rsidRDefault="00165BB4" w:rsidP="000055B8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color w:val="808080" w:themeColor="background1" w:themeShade="80"/>
                <w:sz w:val="14"/>
              </w:rPr>
            </w:pPr>
            <w:r w:rsidRPr="00A52CD2">
              <w:rPr>
                <w:rFonts w:ascii="Cambria" w:hAnsi="Cambria"/>
                <w:color w:val="808080" w:themeColor="background1" w:themeShade="80"/>
                <w:sz w:val="14"/>
              </w:rPr>
              <w:t>King</w:t>
            </w:r>
          </w:p>
          <w:p w14:paraId="3AE90036" w14:textId="77777777" w:rsidR="00165BB4" w:rsidRPr="00A52CD2" w:rsidRDefault="00165BB4" w:rsidP="000055B8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color w:val="808080" w:themeColor="background1" w:themeShade="80"/>
                <w:sz w:val="14"/>
              </w:rPr>
            </w:pPr>
            <w:r w:rsidRPr="00A52CD2">
              <w:rPr>
                <w:rFonts w:ascii="Cambria" w:hAnsi="Cambria"/>
                <w:color w:val="808080" w:themeColor="background1" w:themeShade="80"/>
                <w:sz w:val="14"/>
              </w:rPr>
              <w:t>Lovejoy</w:t>
            </w:r>
          </w:p>
          <w:p w14:paraId="17B9DAD5" w14:textId="77777777" w:rsidR="00165BB4" w:rsidRPr="00A52CD2" w:rsidRDefault="00165BB4" w:rsidP="000055B8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color w:val="808080" w:themeColor="background1" w:themeShade="80"/>
                <w:sz w:val="14"/>
              </w:rPr>
            </w:pPr>
            <w:r w:rsidRPr="00A52CD2">
              <w:rPr>
                <w:rFonts w:ascii="Cambria" w:hAnsi="Cambria"/>
                <w:color w:val="808080" w:themeColor="background1" w:themeShade="80"/>
                <w:sz w:val="14"/>
              </w:rPr>
              <w:t>Madison</w:t>
            </w:r>
          </w:p>
          <w:p w14:paraId="500CCE3B" w14:textId="77777777" w:rsidR="00165BB4" w:rsidRPr="00A52CD2" w:rsidRDefault="00165BB4" w:rsidP="000055B8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color w:val="808080" w:themeColor="background1" w:themeShade="80"/>
                <w:sz w:val="14"/>
              </w:rPr>
            </w:pPr>
            <w:r w:rsidRPr="00A52CD2">
              <w:rPr>
                <w:rFonts w:ascii="Cambria" w:hAnsi="Cambria"/>
                <w:color w:val="808080" w:themeColor="background1" w:themeShade="80"/>
                <w:sz w:val="14"/>
              </w:rPr>
              <w:t>McKinley</w:t>
            </w:r>
          </w:p>
        </w:tc>
        <w:tc>
          <w:tcPr>
            <w:tcW w:w="2751" w:type="dxa"/>
            <w:tcBorders>
              <w:left w:val="nil"/>
            </w:tcBorders>
          </w:tcPr>
          <w:p w14:paraId="165097C2" w14:textId="77777777" w:rsidR="00165BB4" w:rsidRPr="00A52CD2" w:rsidRDefault="00165BB4" w:rsidP="000055B8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color w:val="808080" w:themeColor="background1" w:themeShade="80"/>
                <w:sz w:val="14"/>
              </w:rPr>
            </w:pPr>
            <w:r w:rsidRPr="00A52CD2">
              <w:rPr>
                <w:rFonts w:ascii="Cambria" w:hAnsi="Cambria"/>
                <w:color w:val="808080" w:themeColor="background1" w:themeShade="80"/>
                <w:sz w:val="14"/>
              </w:rPr>
              <w:t>Monroe</w:t>
            </w:r>
          </w:p>
          <w:p w14:paraId="2CDABDA7" w14:textId="77777777" w:rsidR="00165BB4" w:rsidRPr="00A52CD2" w:rsidRDefault="00165BB4" w:rsidP="000055B8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color w:val="808080" w:themeColor="background1" w:themeShade="80"/>
                <w:sz w:val="14"/>
              </w:rPr>
            </w:pPr>
            <w:r w:rsidRPr="00A52CD2">
              <w:rPr>
                <w:rFonts w:ascii="Cambria" w:hAnsi="Cambria"/>
                <w:color w:val="808080" w:themeColor="background1" w:themeShade="80"/>
                <w:sz w:val="14"/>
              </w:rPr>
              <w:t>Oak Park</w:t>
            </w:r>
          </w:p>
          <w:p w14:paraId="5EAA70C7" w14:textId="77777777" w:rsidR="00165BB4" w:rsidRPr="00A52CD2" w:rsidRDefault="00165BB4" w:rsidP="000055B8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color w:val="808080" w:themeColor="background1" w:themeShade="80"/>
                <w:sz w:val="14"/>
              </w:rPr>
            </w:pPr>
            <w:r w:rsidRPr="00A52CD2">
              <w:rPr>
                <w:rFonts w:ascii="Cambria" w:hAnsi="Cambria"/>
                <w:color w:val="808080" w:themeColor="background1" w:themeShade="80"/>
                <w:sz w:val="14"/>
              </w:rPr>
              <w:t>River woods</w:t>
            </w:r>
          </w:p>
          <w:p w14:paraId="4BB57C93" w14:textId="77777777" w:rsidR="00165BB4" w:rsidRPr="00A52CD2" w:rsidRDefault="00165BB4" w:rsidP="000055B8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color w:val="808080" w:themeColor="background1" w:themeShade="80"/>
                <w:sz w:val="14"/>
              </w:rPr>
            </w:pPr>
            <w:r w:rsidRPr="00A52CD2">
              <w:rPr>
                <w:rFonts w:ascii="Cambria" w:hAnsi="Cambria"/>
                <w:color w:val="808080" w:themeColor="background1" w:themeShade="80"/>
                <w:sz w:val="14"/>
              </w:rPr>
              <w:t>Samuelson</w:t>
            </w:r>
          </w:p>
          <w:p w14:paraId="0C78FE07" w14:textId="77777777" w:rsidR="00165BB4" w:rsidRPr="00A52CD2" w:rsidRDefault="00165BB4" w:rsidP="000055B8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color w:val="808080" w:themeColor="background1" w:themeShade="80"/>
                <w:sz w:val="14"/>
              </w:rPr>
            </w:pPr>
            <w:proofErr w:type="spellStart"/>
            <w:r w:rsidRPr="00A52CD2">
              <w:rPr>
                <w:rFonts w:ascii="Cambria" w:hAnsi="Cambria"/>
                <w:color w:val="808080" w:themeColor="background1" w:themeShade="80"/>
                <w:sz w:val="14"/>
              </w:rPr>
              <w:t>Smouse</w:t>
            </w:r>
            <w:proofErr w:type="spellEnd"/>
          </w:p>
          <w:p w14:paraId="18B6183B" w14:textId="77777777" w:rsidR="00165BB4" w:rsidRPr="00A52CD2" w:rsidRDefault="00165BB4" w:rsidP="000055B8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color w:val="808080" w:themeColor="background1" w:themeShade="80"/>
                <w:sz w:val="14"/>
              </w:rPr>
            </w:pPr>
            <w:r w:rsidRPr="00A52CD2">
              <w:rPr>
                <w:rFonts w:ascii="Cambria" w:hAnsi="Cambria"/>
                <w:color w:val="808080" w:themeColor="background1" w:themeShade="80"/>
                <w:sz w:val="14"/>
              </w:rPr>
              <w:t>Willard</w:t>
            </w:r>
          </w:p>
          <w:p w14:paraId="1CCC4011" w14:textId="77777777" w:rsidR="00165BB4" w:rsidRPr="00A52CD2" w:rsidRDefault="00165BB4" w:rsidP="000055B8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color w:val="808080" w:themeColor="background1" w:themeShade="80"/>
                <w:sz w:val="14"/>
              </w:rPr>
            </w:pPr>
            <w:r w:rsidRPr="00A52CD2">
              <w:rPr>
                <w:rFonts w:ascii="Cambria" w:hAnsi="Cambria"/>
                <w:color w:val="808080" w:themeColor="background1" w:themeShade="80"/>
                <w:sz w:val="14"/>
              </w:rPr>
              <w:t>Windsor</w:t>
            </w:r>
          </w:p>
        </w:tc>
        <w:tc>
          <w:tcPr>
            <w:tcW w:w="2751" w:type="dxa"/>
            <w:tcBorders>
              <w:right w:val="nil"/>
            </w:tcBorders>
          </w:tcPr>
          <w:p w14:paraId="62C27B3B" w14:textId="77777777" w:rsidR="00165BB4" w:rsidRPr="00A52CD2" w:rsidRDefault="00165BB4" w:rsidP="000055B8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color w:val="808080" w:themeColor="background1" w:themeShade="80"/>
                <w:sz w:val="14"/>
              </w:rPr>
            </w:pPr>
            <w:r w:rsidRPr="00A52CD2">
              <w:rPr>
                <w:rFonts w:ascii="Cambria" w:hAnsi="Cambria"/>
                <w:color w:val="808080" w:themeColor="background1" w:themeShade="80"/>
                <w:sz w:val="14"/>
              </w:rPr>
              <w:t>Brubaker</w:t>
            </w:r>
          </w:p>
          <w:p w14:paraId="59FE62F8" w14:textId="77777777" w:rsidR="00165BB4" w:rsidRPr="00A52CD2" w:rsidRDefault="00165BB4" w:rsidP="000055B8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color w:val="808080" w:themeColor="background1" w:themeShade="80"/>
                <w:sz w:val="14"/>
              </w:rPr>
            </w:pPr>
            <w:r w:rsidRPr="00A52CD2">
              <w:rPr>
                <w:rFonts w:ascii="Cambria" w:hAnsi="Cambria"/>
                <w:color w:val="808080" w:themeColor="background1" w:themeShade="80"/>
                <w:sz w:val="14"/>
              </w:rPr>
              <w:t>Capitol View</w:t>
            </w:r>
          </w:p>
          <w:p w14:paraId="0F27AA73" w14:textId="77777777" w:rsidR="00165BB4" w:rsidRPr="00A52CD2" w:rsidRDefault="00165BB4" w:rsidP="000055B8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color w:val="808080" w:themeColor="background1" w:themeShade="80"/>
                <w:sz w:val="14"/>
              </w:rPr>
            </w:pPr>
            <w:r w:rsidRPr="00A52CD2">
              <w:rPr>
                <w:rFonts w:ascii="Cambria" w:hAnsi="Cambria"/>
                <w:color w:val="808080" w:themeColor="background1" w:themeShade="80"/>
                <w:sz w:val="14"/>
              </w:rPr>
              <w:t>Carver</w:t>
            </w:r>
          </w:p>
          <w:p w14:paraId="7FC2B5E5" w14:textId="77777777" w:rsidR="00165BB4" w:rsidRPr="00A52CD2" w:rsidRDefault="00165BB4" w:rsidP="000055B8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color w:val="808080" w:themeColor="background1" w:themeShade="80"/>
                <w:sz w:val="14"/>
              </w:rPr>
            </w:pPr>
            <w:r w:rsidRPr="00A52CD2">
              <w:rPr>
                <w:rFonts w:ascii="Cambria" w:hAnsi="Cambria"/>
                <w:color w:val="808080" w:themeColor="background1" w:themeShade="80"/>
                <w:sz w:val="14"/>
              </w:rPr>
              <w:t>Cowles</w:t>
            </w:r>
          </w:p>
          <w:p w14:paraId="6BC91444" w14:textId="77777777" w:rsidR="00165BB4" w:rsidRPr="00A52CD2" w:rsidRDefault="00165BB4" w:rsidP="000055B8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color w:val="808080" w:themeColor="background1" w:themeShade="80"/>
                <w:sz w:val="14"/>
              </w:rPr>
            </w:pPr>
            <w:r w:rsidRPr="00A52CD2">
              <w:rPr>
                <w:rFonts w:ascii="Cambria" w:hAnsi="Cambria"/>
                <w:color w:val="808080" w:themeColor="background1" w:themeShade="80"/>
                <w:sz w:val="14"/>
              </w:rPr>
              <w:t>Edmunds</w:t>
            </w:r>
          </w:p>
          <w:p w14:paraId="1C1B5B22" w14:textId="77777777" w:rsidR="00165BB4" w:rsidRPr="00A52CD2" w:rsidRDefault="00165BB4" w:rsidP="000055B8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color w:val="808080" w:themeColor="background1" w:themeShade="80"/>
                <w:sz w:val="14"/>
              </w:rPr>
            </w:pPr>
            <w:r w:rsidRPr="00A52CD2">
              <w:rPr>
                <w:rFonts w:ascii="Cambria" w:hAnsi="Cambria"/>
                <w:color w:val="808080" w:themeColor="background1" w:themeShade="80"/>
                <w:sz w:val="14"/>
              </w:rPr>
              <w:t>Findley</w:t>
            </w:r>
          </w:p>
          <w:p w14:paraId="6083E684" w14:textId="77777777" w:rsidR="00165BB4" w:rsidRPr="00A52CD2" w:rsidRDefault="00165BB4" w:rsidP="000055B8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color w:val="808080" w:themeColor="background1" w:themeShade="80"/>
                <w:sz w:val="14"/>
              </w:rPr>
            </w:pPr>
            <w:r w:rsidRPr="00A52CD2">
              <w:rPr>
                <w:rFonts w:ascii="Cambria" w:hAnsi="Cambria"/>
                <w:color w:val="808080" w:themeColor="background1" w:themeShade="80"/>
                <w:sz w:val="14"/>
              </w:rPr>
              <w:t>Howe</w:t>
            </w:r>
          </w:p>
          <w:p w14:paraId="3F2F3483" w14:textId="77777777" w:rsidR="00165BB4" w:rsidRPr="00A52CD2" w:rsidRDefault="00165BB4" w:rsidP="000055B8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color w:val="808080" w:themeColor="background1" w:themeShade="80"/>
                <w:sz w:val="14"/>
              </w:rPr>
            </w:pPr>
            <w:r w:rsidRPr="00A52CD2">
              <w:rPr>
                <w:rFonts w:ascii="Cambria" w:hAnsi="Cambria"/>
                <w:color w:val="808080" w:themeColor="background1" w:themeShade="80"/>
                <w:sz w:val="14"/>
              </w:rPr>
              <w:t>Hubbell</w:t>
            </w:r>
          </w:p>
          <w:p w14:paraId="10FE6846" w14:textId="77777777" w:rsidR="00165BB4" w:rsidRPr="00A52CD2" w:rsidRDefault="00165BB4" w:rsidP="000055B8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color w:val="808080" w:themeColor="background1" w:themeShade="80"/>
                <w:sz w:val="14"/>
              </w:rPr>
            </w:pPr>
            <w:r w:rsidRPr="00A52CD2">
              <w:rPr>
                <w:rFonts w:ascii="Cambria" w:hAnsi="Cambria"/>
                <w:color w:val="808080" w:themeColor="background1" w:themeShade="80"/>
                <w:sz w:val="14"/>
              </w:rPr>
              <w:t>Jackson</w:t>
            </w:r>
          </w:p>
          <w:p w14:paraId="0AF30160" w14:textId="77777777" w:rsidR="00165BB4" w:rsidRPr="00A52CD2" w:rsidRDefault="00165BB4" w:rsidP="000055B8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color w:val="808080" w:themeColor="background1" w:themeShade="80"/>
                <w:sz w:val="14"/>
              </w:rPr>
            </w:pPr>
            <w:r w:rsidRPr="00A52CD2">
              <w:rPr>
                <w:rFonts w:ascii="Cambria" w:hAnsi="Cambria"/>
                <w:color w:val="808080" w:themeColor="background1" w:themeShade="80"/>
                <w:sz w:val="14"/>
              </w:rPr>
              <w:t>Jefferson</w:t>
            </w:r>
          </w:p>
          <w:p w14:paraId="27887F57" w14:textId="77777777" w:rsidR="00165BB4" w:rsidRPr="00A52CD2" w:rsidRDefault="00165BB4" w:rsidP="000055B8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color w:val="808080" w:themeColor="background1" w:themeShade="80"/>
                <w:sz w:val="14"/>
              </w:rPr>
            </w:pPr>
            <w:r w:rsidRPr="00A52CD2">
              <w:rPr>
                <w:rFonts w:ascii="Cambria" w:hAnsi="Cambria"/>
                <w:color w:val="808080" w:themeColor="background1" w:themeShade="80"/>
                <w:sz w:val="14"/>
              </w:rPr>
              <w:t>Morris</w:t>
            </w:r>
          </w:p>
        </w:tc>
        <w:tc>
          <w:tcPr>
            <w:tcW w:w="2751" w:type="dxa"/>
            <w:tcBorders>
              <w:left w:val="nil"/>
            </w:tcBorders>
          </w:tcPr>
          <w:p w14:paraId="3A8A00AD" w14:textId="77777777" w:rsidR="00165BB4" w:rsidRPr="00A52CD2" w:rsidRDefault="00165BB4" w:rsidP="000055B8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color w:val="808080" w:themeColor="background1" w:themeShade="80"/>
                <w:sz w:val="14"/>
              </w:rPr>
            </w:pPr>
            <w:r w:rsidRPr="00A52CD2">
              <w:rPr>
                <w:rFonts w:ascii="Cambria" w:hAnsi="Cambria"/>
                <w:color w:val="808080" w:themeColor="background1" w:themeShade="80"/>
                <w:sz w:val="14"/>
              </w:rPr>
              <w:t>Moulton</w:t>
            </w:r>
          </w:p>
          <w:p w14:paraId="5B48BF0B" w14:textId="77777777" w:rsidR="00165BB4" w:rsidRPr="00A52CD2" w:rsidRDefault="00165BB4" w:rsidP="000055B8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color w:val="808080" w:themeColor="background1" w:themeShade="80"/>
                <w:sz w:val="14"/>
              </w:rPr>
            </w:pPr>
            <w:r w:rsidRPr="00A52CD2">
              <w:rPr>
                <w:rFonts w:ascii="Cambria" w:hAnsi="Cambria"/>
                <w:color w:val="808080" w:themeColor="background1" w:themeShade="80"/>
                <w:sz w:val="14"/>
              </w:rPr>
              <w:t>Park Ave.</w:t>
            </w:r>
          </w:p>
          <w:p w14:paraId="10D5ECCE" w14:textId="77777777" w:rsidR="00165BB4" w:rsidRPr="00A52CD2" w:rsidRDefault="00165BB4" w:rsidP="000055B8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color w:val="808080" w:themeColor="background1" w:themeShade="80"/>
                <w:sz w:val="14"/>
              </w:rPr>
            </w:pPr>
            <w:r w:rsidRPr="00A52CD2">
              <w:rPr>
                <w:rFonts w:ascii="Cambria" w:hAnsi="Cambria"/>
                <w:color w:val="808080" w:themeColor="background1" w:themeShade="80"/>
                <w:sz w:val="14"/>
              </w:rPr>
              <w:t>Perkins</w:t>
            </w:r>
          </w:p>
          <w:p w14:paraId="79EA4C36" w14:textId="77777777" w:rsidR="00165BB4" w:rsidRPr="00A52CD2" w:rsidRDefault="00165BB4" w:rsidP="000055B8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color w:val="808080" w:themeColor="background1" w:themeShade="80"/>
                <w:sz w:val="14"/>
              </w:rPr>
            </w:pPr>
            <w:r w:rsidRPr="00A52CD2">
              <w:rPr>
                <w:rFonts w:ascii="Cambria" w:hAnsi="Cambria"/>
                <w:color w:val="808080" w:themeColor="background1" w:themeShade="80"/>
                <w:sz w:val="14"/>
              </w:rPr>
              <w:t>Phillips</w:t>
            </w:r>
          </w:p>
          <w:p w14:paraId="2C7AA85B" w14:textId="77777777" w:rsidR="00165BB4" w:rsidRPr="00A52CD2" w:rsidRDefault="00165BB4" w:rsidP="000055B8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color w:val="808080" w:themeColor="background1" w:themeShade="80"/>
                <w:sz w:val="14"/>
              </w:rPr>
            </w:pPr>
            <w:r w:rsidRPr="00A52CD2">
              <w:rPr>
                <w:rFonts w:ascii="Cambria" w:hAnsi="Cambria"/>
                <w:color w:val="808080" w:themeColor="background1" w:themeShade="80"/>
                <w:sz w:val="14"/>
              </w:rPr>
              <w:t>Pleasant Hill</w:t>
            </w:r>
          </w:p>
          <w:p w14:paraId="789984E5" w14:textId="77777777" w:rsidR="00165BB4" w:rsidRPr="00A52CD2" w:rsidRDefault="00165BB4" w:rsidP="000055B8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color w:val="808080" w:themeColor="background1" w:themeShade="80"/>
                <w:sz w:val="14"/>
              </w:rPr>
            </w:pPr>
            <w:r w:rsidRPr="00A52CD2">
              <w:rPr>
                <w:rFonts w:ascii="Cambria" w:hAnsi="Cambria"/>
                <w:color w:val="808080" w:themeColor="background1" w:themeShade="80"/>
                <w:sz w:val="14"/>
              </w:rPr>
              <w:t>South Union</w:t>
            </w:r>
          </w:p>
          <w:p w14:paraId="348C3D3A" w14:textId="77777777" w:rsidR="00165BB4" w:rsidRPr="00A52CD2" w:rsidRDefault="00165BB4" w:rsidP="000055B8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color w:val="808080" w:themeColor="background1" w:themeShade="80"/>
                <w:sz w:val="14"/>
              </w:rPr>
            </w:pPr>
            <w:r w:rsidRPr="00A52CD2">
              <w:rPr>
                <w:rFonts w:ascii="Cambria" w:hAnsi="Cambria"/>
                <w:color w:val="808080" w:themeColor="background1" w:themeShade="80"/>
                <w:sz w:val="14"/>
              </w:rPr>
              <w:t>Stowe</w:t>
            </w:r>
          </w:p>
          <w:p w14:paraId="0315B39D" w14:textId="77777777" w:rsidR="00165BB4" w:rsidRPr="00A52CD2" w:rsidRDefault="00165BB4" w:rsidP="000055B8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color w:val="808080" w:themeColor="background1" w:themeShade="80"/>
                <w:sz w:val="14"/>
              </w:rPr>
            </w:pPr>
            <w:r w:rsidRPr="00A52CD2">
              <w:rPr>
                <w:rFonts w:ascii="Cambria" w:hAnsi="Cambria"/>
                <w:color w:val="808080" w:themeColor="background1" w:themeShade="80"/>
                <w:sz w:val="14"/>
              </w:rPr>
              <w:t>Studebaker</w:t>
            </w:r>
          </w:p>
          <w:p w14:paraId="729843D5" w14:textId="77777777" w:rsidR="00165BB4" w:rsidRPr="00A52CD2" w:rsidRDefault="00165BB4" w:rsidP="000055B8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color w:val="808080" w:themeColor="background1" w:themeShade="80"/>
                <w:sz w:val="14"/>
              </w:rPr>
            </w:pPr>
            <w:r w:rsidRPr="00A52CD2">
              <w:rPr>
                <w:rFonts w:ascii="Cambria" w:hAnsi="Cambria"/>
                <w:color w:val="808080" w:themeColor="background1" w:themeShade="80"/>
                <w:sz w:val="14"/>
              </w:rPr>
              <w:t xml:space="preserve">Walnut St. </w:t>
            </w:r>
          </w:p>
          <w:p w14:paraId="566F2C41" w14:textId="77777777" w:rsidR="00165BB4" w:rsidRPr="00A52CD2" w:rsidRDefault="00165BB4" w:rsidP="000055B8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color w:val="808080" w:themeColor="background1" w:themeShade="80"/>
                <w:sz w:val="14"/>
              </w:rPr>
            </w:pPr>
            <w:r w:rsidRPr="00A52CD2">
              <w:rPr>
                <w:rFonts w:ascii="Cambria" w:hAnsi="Cambria"/>
                <w:color w:val="808080" w:themeColor="background1" w:themeShade="80"/>
                <w:sz w:val="14"/>
              </w:rPr>
              <w:t>Wright</w:t>
            </w:r>
          </w:p>
        </w:tc>
      </w:tr>
    </w:tbl>
    <w:p w14:paraId="192D3988" w14:textId="6C2B0559" w:rsidR="00DA2A90" w:rsidRPr="00693F0C" w:rsidRDefault="00693F0C" w:rsidP="00E4240F">
      <w:pPr>
        <w:rPr>
          <w:rFonts w:ascii="Cambria" w:hAnsi="Cambria"/>
          <w:b/>
          <w:sz w:val="24"/>
          <w:u w:val="single"/>
        </w:rPr>
      </w:pPr>
      <w:r w:rsidRPr="00693F0C">
        <w:rPr>
          <w:rFonts w:ascii="Cambria" w:hAnsi="Cambria"/>
          <w:b/>
          <w:sz w:val="12"/>
          <w:u w:val="single"/>
        </w:rPr>
        <w:br/>
      </w:r>
      <w:r w:rsidR="004A151E">
        <w:rPr>
          <w:rFonts w:ascii="Cambria" w:hAnsi="Cambria"/>
          <w:b/>
          <w:sz w:val="24"/>
          <w:u w:val="single"/>
        </w:rPr>
        <w:t>Literacy</w:t>
      </w:r>
      <w:r w:rsidR="00DA2A90" w:rsidRPr="00693F0C">
        <w:rPr>
          <w:rFonts w:ascii="Cambria" w:hAnsi="Cambria"/>
          <w:b/>
          <w:sz w:val="24"/>
          <w:u w:val="single"/>
        </w:rPr>
        <w:t xml:space="preserve"> Agenda:</w:t>
      </w:r>
    </w:p>
    <w:p w14:paraId="2968D3EA" w14:textId="63069D74" w:rsidR="005B7440" w:rsidRPr="002771EA" w:rsidRDefault="00401973" w:rsidP="002771EA">
      <w:pPr>
        <w:pStyle w:val="ListParagraph"/>
        <w:numPr>
          <w:ilvl w:val="0"/>
          <w:numId w:val="12"/>
        </w:numPr>
        <w:rPr>
          <w:rFonts w:ascii="Cambria" w:hAnsi="Cambria"/>
          <w:b/>
          <w:sz w:val="20"/>
        </w:rPr>
      </w:pPr>
      <w:r w:rsidRPr="003C2EEE">
        <w:rPr>
          <w:rFonts w:ascii="Cambria" w:hAnsi="Cambria"/>
          <w:b/>
          <w:sz w:val="20"/>
        </w:rPr>
        <w:t>Welcome &amp; Outcomes for our Work</w:t>
      </w:r>
      <w:r w:rsidR="00202FD1" w:rsidRPr="003C2EEE">
        <w:rPr>
          <w:rFonts w:ascii="Cambria" w:hAnsi="Cambria"/>
          <w:b/>
          <w:sz w:val="20"/>
        </w:rPr>
        <w:t xml:space="preserve"> Today</w:t>
      </w:r>
      <w:r w:rsidR="00066BE1" w:rsidRPr="003C2EEE">
        <w:rPr>
          <w:rFonts w:ascii="Cambria" w:hAnsi="Cambria"/>
          <w:b/>
          <w:sz w:val="20"/>
        </w:rPr>
        <w:t xml:space="preserve"> </w:t>
      </w:r>
      <w:r w:rsidR="005B7440" w:rsidRPr="003C2EEE">
        <w:rPr>
          <w:rFonts w:ascii="Cambria" w:hAnsi="Cambria"/>
          <w:b/>
          <w:sz w:val="20"/>
        </w:rPr>
        <w:t>(</w:t>
      </w:r>
      <w:r w:rsidR="002771EA">
        <w:rPr>
          <w:rFonts w:ascii="Cambria" w:hAnsi="Cambria"/>
          <w:b/>
          <w:sz w:val="20"/>
        </w:rPr>
        <w:t>5</w:t>
      </w:r>
      <w:r w:rsidR="005B7440" w:rsidRPr="003C2EEE">
        <w:rPr>
          <w:rFonts w:ascii="Cambria" w:hAnsi="Cambria"/>
          <w:b/>
          <w:sz w:val="20"/>
        </w:rPr>
        <w:t xml:space="preserve"> min.)</w:t>
      </w:r>
      <w:r w:rsidR="005B7440" w:rsidRPr="002771EA">
        <w:rPr>
          <w:rFonts w:ascii="Cambria" w:hAnsi="Cambria"/>
          <w:b/>
          <w:sz w:val="20"/>
        </w:rPr>
        <w:br/>
      </w:r>
    </w:p>
    <w:p w14:paraId="074253E2" w14:textId="6565A3A5" w:rsidR="006D1FB2" w:rsidRPr="003C2EEE" w:rsidRDefault="00066BE1" w:rsidP="005B7440">
      <w:pPr>
        <w:pStyle w:val="ListParagraph"/>
        <w:numPr>
          <w:ilvl w:val="0"/>
          <w:numId w:val="12"/>
        </w:numPr>
        <w:rPr>
          <w:rFonts w:ascii="Cambria" w:hAnsi="Cambria"/>
          <w:b/>
          <w:sz w:val="20"/>
        </w:rPr>
      </w:pPr>
      <w:r w:rsidRPr="003C2EEE">
        <w:rPr>
          <w:rFonts w:ascii="Cambria" w:hAnsi="Cambria"/>
          <w:b/>
          <w:sz w:val="20"/>
        </w:rPr>
        <w:t>Deepening our Implementation of</w:t>
      </w:r>
      <w:r w:rsidR="005B7440" w:rsidRPr="003C2EEE">
        <w:rPr>
          <w:rFonts w:ascii="Cambria" w:hAnsi="Cambria"/>
          <w:b/>
          <w:sz w:val="20"/>
        </w:rPr>
        <w:t xml:space="preserve"> Journeys </w:t>
      </w:r>
      <w:r w:rsidR="003910D4">
        <w:rPr>
          <w:rFonts w:ascii="Cambria" w:hAnsi="Cambria"/>
          <w:b/>
          <w:sz w:val="20"/>
        </w:rPr>
        <w:t>and the Common Core Standards</w:t>
      </w:r>
      <w:r w:rsidR="005B7440" w:rsidRPr="003C2EEE">
        <w:rPr>
          <w:rFonts w:ascii="Cambria" w:hAnsi="Cambria"/>
          <w:b/>
          <w:sz w:val="20"/>
        </w:rPr>
        <w:t>– Supporting Text Complexity</w:t>
      </w:r>
      <w:r w:rsidRPr="003C2EEE">
        <w:rPr>
          <w:rFonts w:ascii="Cambria" w:hAnsi="Cambria"/>
          <w:b/>
          <w:sz w:val="20"/>
        </w:rPr>
        <w:t xml:space="preserve"> </w:t>
      </w:r>
    </w:p>
    <w:p w14:paraId="69192C9C" w14:textId="5ADFF2D8" w:rsidR="003C2EEE" w:rsidRPr="00A52CD2" w:rsidRDefault="003C2EEE" w:rsidP="003C2EEE">
      <w:pPr>
        <w:pStyle w:val="ListParagraph"/>
        <w:numPr>
          <w:ilvl w:val="1"/>
          <w:numId w:val="12"/>
        </w:numPr>
        <w:rPr>
          <w:rFonts w:ascii="Cambria" w:hAnsi="Cambria"/>
          <w:sz w:val="18"/>
        </w:rPr>
      </w:pPr>
      <w:r w:rsidRPr="00A52CD2">
        <w:rPr>
          <w:rFonts w:ascii="Cambria" w:hAnsi="Cambria"/>
          <w:color w:val="808080" w:themeColor="background1" w:themeShade="80"/>
          <w:sz w:val="18"/>
        </w:rPr>
        <w:t xml:space="preserve">Understanding Shift 3: Staircase of Complexity </w:t>
      </w:r>
    </w:p>
    <w:p w14:paraId="4E49D8AC" w14:textId="05D13A30" w:rsidR="003C2EEE" w:rsidRPr="00A52CD2" w:rsidRDefault="003C2EEE" w:rsidP="003C2EEE">
      <w:pPr>
        <w:pStyle w:val="ListParagraph"/>
        <w:numPr>
          <w:ilvl w:val="2"/>
          <w:numId w:val="12"/>
        </w:numPr>
        <w:rPr>
          <w:rFonts w:ascii="Cambria" w:hAnsi="Cambria"/>
          <w:sz w:val="18"/>
        </w:rPr>
      </w:pPr>
      <w:r w:rsidRPr="00A52CD2">
        <w:rPr>
          <w:rFonts w:ascii="Cambria" w:hAnsi="Cambria"/>
          <w:color w:val="808080" w:themeColor="background1" w:themeShade="80"/>
          <w:sz w:val="18"/>
        </w:rPr>
        <w:t>2 min. video from Engage NY</w:t>
      </w:r>
    </w:p>
    <w:p w14:paraId="785D1C04" w14:textId="1814BE73" w:rsidR="003C2EEE" w:rsidRPr="00A52CD2" w:rsidRDefault="003C2EEE" w:rsidP="003C2EEE">
      <w:pPr>
        <w:pStyle w:val="ListParagraph"/>
        <w:numPr>
          <w:ilvl w:val="2"/>
          <w:numId w:val="12"/>
        </w:numPr>
        <w:rPr>
          <w:rFonts w:ascii="Cambria" w:hAnsi="Cambria"/>
          <w:sz w:val="18"/>
        </w:rPr>
      </w:pPr>
      <w:r w:rsidRPr="00A52CD2">
        <w:rPr>
          <w:rFonts w:ascii="Cambria" w:hAnsi="Cambria"/>
          <w:color w:val="808080" w:themeColor="background1" w:themeShade="80"/>
          <w:sz w:val="18"/>
        </w:rPr>
        <w:t>What is required to make this shift?</w:t>
      </w:r>
    </w:p>
    <w:p w14:paraId="7F99BDE1" w14:textId="0743D05E" w:rsidR="003C2EEE" w:rsidRPr="00A52CD2" w:rsidRDefault="00393376" w:rsidP="00393376">
      <w:pPr>
        <w:pStyle w:val="ListParagraph"/>
        <w:numPr>
          <w:ilvl w:val="1"/>
          <w:numId w:val="12"/>
        </w:numPr>
        <w:rPr>
          <w:rFonts w:ascii="Cambria" w:hAnsi="Cambria"/>
          <w:sz w:val="18"/>
        </w:rPr>
      </w:pPr>
      <w:r w:rsidRPr="00A52CD2">
        <w:rPr>
          <w:rFonts w:ascii="Cambria" w:hAnsi="Cambria"/>
          <w:color w:val="808080" w:themeColor="background1" w:themeShade="80"/>
          <w:sz w:val="18"/>
        </w:rPr>
        <w:t xml:space="preserve">Lessons </w:t>
      </w:r>
      <w:r w:rsidR="003C2EEE" w:rsidRPr="00A52CD2">
        <w:rPr>
          <w:rFonts w:ascii="Cambria" w:hAnsi="Cambria"/>
          <w:color w:val="808080" w:themeColor="background1" w:themeShade="80"/>
          <w:sz w:val="18"/>
        </w:rPr>
        <w:t>f</w:t>
      </w:r>
      <w:r w:rsidRPr="00A52CD2">
        <w:rPr>
          <w:rFonts w:ascii="Cambria" w:hAnsi="Cambria"/>
          <w:color w:val="808080" w:themeColor="background1" w:themeShade="80"/>
          <w:sz w:val="18"/>
        </w:rPr>
        <w:t>rom David Chard</w:t>
      </w:r>
      <w:r w:rsidR="003C2EEE" w:rsidRPr="00A52CD2">
        <w:rPr>
          <w:rFonts w:ascii="Cambria" w:hAnsi="Cambria"/>
          <w:color w:val="808080" w:themeColor="background1" w:themeShade="80"/>
          <w:sz w:val="18"/>
        </w:rPr>
        <w:t xml:space="preserve"> </w:t>
      </w:r>
    </w:p>
    <w:p w14:paraId="3839BAF9" w14:textId="4F9D52A8" w:rsidR="003C2EEE" w:rsidRPr="00A52CD2" w:rsidRDefault="003C2EEE" w:rsidP="003C2EEE">
      <w:pPr>
        <w:pStyle w:val="ListParagraph"/>
        <w:numPr>
          <w:ilvl w:val="2"/>
          <w:numId w:val="12"/>
        </w:numPr>
        <w:rPr>
          <w:rFonts w:ascii="Cambria" w:hAnsi="Cambria"/>
          <w:color w:val="808080" w:themeColor="background1" w:themeShade="80"/>
          <w:sz w:val="18"/>
        </w:rPr>
      </w:pPr>
      <w:r w:rsidRPr="00A52CD2">
        <w:rPr>
          <w:rFonts w:ascii="Cambria" w:hAnsi="Cambria"/>
          <w:color w:val="808080" w:themeColor="background1" w:themeShade="80"/>
          <w:sz w:val="18"/>
        </w:rPr>
        <w:t>What makes a text complex?</w:t>
      </w:r>
      <w:r w:rsidR="00D26C25" w:rsidRPr="00A52CD2">
        <w:rPr>
          <w:rFonts w:ascii="Cambria" w:hAnsi="Cambria"/>
          <w:color w:val="808080" w:themeColor="background1" w:themeShade="80"/>
          <w:sz w:val="18"/>
        </w:rPr>
        <w:t xml:space="preserve"> </w:t>
      </w:r>
    </w:p>
    <w:p w14:paraId="0F75CE2A" w14:textId="6178CCD3" w:rsidR="003C2EEE" w:rsidRPr="00A52CD2" w:rsidRDefault="003C2EEE" w:rsidP="003C2EEE">
      <w:pPr>
        <w:pStyle w:val="ListParagraph"/>
        <w:numPr>
          <w:ilvl w:val="2"/>
          <w:numId w:val="12"/>
        </w:numPr>
        <w:rPr>
          <w:rFonts w:ascii="Cambria" w:hAnsi="Cambria"/>
          <w:sz w:val="18"/>
        </w:rPr>
      </w:pPr>
      <w:r w:rsidRPr="00A52CD2">
        <w:rPr>
          <w:rFonts w:ascii="Cambria" w:hAnsi="Cambria"/>
          <w:color w:val="808080" w:themeColor="background1" w:themeShade="80"/>
          <w:sz w:val="18"/>
        </w:rPr>
        <w:t>Blueprint of scaffolding students</w:t>
      </w:r>
      <w:r w:rsidR="00D26C25" w:rsidRPr="00A52CD2">
        <w:rPr>
          <w:rFonts w:ascii="Cambria" w:hAnsi="Cambria"/>
          <w:color w:val="808080" w:themeColor="background1" w:themeShade="80"/>
          <w:sz w:val="18"/>
        </w:rPr>
        <w:t xml:space="preserve"> </w:t>
      </w:r>
    </w:p>
    <w:p w14:paraId="3E331D4A" w14:textId="725693AA" w:rsidR="003C2EEE" w:rsidRPr="00A52CD2" w:rsidRDefault="003C2EEE" w:rsidP="003C2EEE">
      <w:pPr>
        <w:pStyle w:val="ListParagraph"/>
        <w:numPr>
          <w:ilvl w:val="2"/>
          <w:numId w:val="12"/>
        </w:numPr>
        <w:rPr>
          <w:rFonts w:ascii="Cambria" w:hAnsi="Cambria"/>
          <w:sz w:val="18"/>
        </w:rPr>
      </w:pPr>
      <w:r w:rsidRPr="00A52CD2">
        <w:rPr>
          <w:rFonts w:ascii="Cambria" w:hAnsi="Cambria"/>
          <w:color w:val="808080" w:themeColor="background1" w:themeShade="80"/>
          <w:sz w:val="18"/>
        </w:rPr>
        <w:t>Using Journeys to suppor</w:t>
      </w:r>
      <w:bookmarkStart w:id="0" w:name="_GoBack"/>
      <w:bookmarkEnd w:id="0"/>
      <w:r w:rsidRPr="00A52CD2">
        <w:rPr>
          <w:rFonts w:ascii="Cambria" w:hAnsi="Cambria"/>
          <w:color w:val="808080" w:themeColor="background1" w:themeShade="80"/>
          <w:sz w:val="18"/>
        </w:rPr>
        <w:t>t scaffolding of students</w:t>
      </w:r>
      <w:r w:rsidR="00D26C25" w:rsidRPr="00A52CD2">
        <w:rPr>
          <w:rFonts w:ascii="Cambria" w:hAnsi="Cambria"/>
          <w:color w:val="808080" w:themeColor="background1" w:themeShade="80"/>
          <w:sz w:val="18"/>
        </w:rPr>
        <w:t xml:space="preserve"> </w:t>
      </w:r>
    </w:p>
    <w:p w14:paraId="5F831C7C" w14:textId="7E6BD8DD" w:rsidR="003C2EEE" w:rsidRPr="00A52CD2" w:rsidRDefault="003C2EEE" w:rsidP="003C2EEE">
      <w:pPr>
        <w:pStyle w:val="ListParagraph"/>
        <w:numPr>
          <w:ilvl w:val="2"/>
          <w:numId w:val="12"/>
        </w:numPr>
        <w:rPr>
          <w:rFonts w:ascii="Cambria" w:hAnsi="Cambria"/>
          <w:sz w:val="18"/>
        </w:rPr>
      </w:pPr>
      <w:r w:rsidRPr="00A52CD2">
        <w:rPr>
          <w:rFonts w:ascii="Cambria" w:hAnsi="Cambria"/>
          <w:color w:val="808080" w:themeColor="background1" w:themeShade="80"/>
          <w:sz w:val="18"/>
        </w:rPr>
        <w:t>Teaching Channel Video – Analyzing Text</w:t>
      </w:r>
      <w:r w:rsidR="00F32E17" w:rsidRPr="00A52CD2">
        <w:rPr>
          <w:rFonts w:ascii="Cambria" w:hAnsi="Cambria"/>
          <w:color w:val="808080" w:themeColor="background1" w:themeShade="80"/>
          <w:sz w:val="18"/>
        </w:rPr>
        <w:t xml:space="preserve"> &amp; Asking Text Dependent Questions</w:t>
      </w:r>
      <w:r w:rsidR="00D26C25" w:rsidRPr="00A52CD2">
        <w:rPr>
          <w:rFonts w:ascii="Cambria" w:hAnsi="Cambria"/>
          <w:color w:val="808080" w:themeColor="background1" w:themeShade="80"/>
          <w:sz w:val="18"/>
        </w:rPr>
        <w:t xml:space="preserve"> </w:t>
      </w:r>
    </w:p>
    <w:p w14:paraId="3AB8CF19" w14:textId="0A6B9D16" w:rsidR="00F32E17" w:rsidRPr="00A52CD2" w:rsidRDefault="00F32E17" w:rsidP="00393376">
      <w:pPr>
        <w:pStyle w:val="ListParagraph"/>
        <w:numPr>
          <w:ilvl w:val="1"/>
          <w:numId w:val="12"/>
        </w:numPr>
        <w:rPr>
          <w:rFonts w:ascii="Cambria" w:hAnsi="Cambria"/>
          <w:sz w:val="18"/>
        </w:rPr>
      </w:pPr>
      <w:r w:rsidRPr="00A52CD2">
        <w:rPr>
          <w:rFonts w:ascii="Cambria" w:hAnsi="Cambria"/>
          <w:color w:val="808080" w:themeColor="background1" w:themeShade="80"/>
          <w:sz w:val="18"/>
        </w:rPr>
        <w:t>Close Reading</w:t>
      </w:r>
    </w:p>
    <w:p w14:paraId="1DA6C182" w14:textId="215A5BE4" w:rsidR="00F32E17" w:rsidRPr="00A52CD2" w:rsidRDefault="00F32E17" w:rsidP="00F32E17">
      <w:pPr>
        <w:pStyle w:val="ListParagraph"/>
        <w:numPr>
          <w:ilvl w:val="2"/>
          <w:numId w:val="12"/>
        </w:numPr>
        <w:rPr>
          <w:rFonts w:ascii="Cambria" w:hAnsi="Cambria"/>
          <w:sz w:val="18"/>
        </w:rPr>
      </w:pPr>
      <w:r w:rsidRPr="00A52CD2">
        <w:rPr>
          <w:rFonts w:ascii="Cambria" w:hAnsi="Cambria"/>
          <w:color w:val="808080" w:themeColor="background1" w:themeShade="80"/>
          <w:sz w:val="18"/>
        </w:rPr>
        <w:t>A Framework for Close Reading (Shanahan)</w:t>
      </w:r>
    </w:p>
    <w:p w14:paraId="2283EE21" w14:textId="307F49E0" w:rsidR="00F32E17" w:rsidRPr="00A52CD2" w:rsidRDefault="00F32E17" w:rsidP="00F32E17">
      <w:pPr>
        <w:pStyle w:val="ListParagraph"/>
        <w:numPr>
          <w:ilvl w:val="2"/>
          <w:numId w:val="12"/>
        </w:numPr>
        <w:rPr>
          <w:rFonts w:ascii="Cambria" w:hAnsi="Cambria"/>
          <w:sz w:val="18"/>
        </w:rPr>
      </w:pPr>
      <w:r w:rsidRPr="00A52CD2">
        <w:rPr>
          <w:rFonts w:ascii="Cambria" w:hAnsi="Cambria"/>
          <w:color w:val="808080" w:themeColor="background1" w:themeShade="80"/>
          <w:sz w:val="18"/>
        </w:rPr>
        <w:t>Close Reading</w:t>
      </w:r>
      <w:r w:rsidR="002771EA" w:rsidRPr="00A52CD2">
        <w:rPr>
          <w:rFonts w:ascii="Cambria" w:hAnsi="Cambria"/>
          <w:color w:val="808080" w:themeColor="background1" w:themeShade="80"/>
          <w:sz w:val="18"/>
        </w:rPr>
        <w:t xml:space="preserve"> </w:t>
      </w:r>
      <w:r w:rsidR="00A33809">
        <w:rPr>
          <w:rFonts w:ascii="Cambria" w:hAnsi="Cambria"/>
          <w:color w:val="808080" w:themeColor="background1" w:themeShade="80"/>
          <w:sz w:val="18"/>
        </w:rPr>
        <w:t>Practice</w:t>
      </w:r>
    </w:p>
    <w:p w14:paraId="19130D24" w14:textId="12E24445" w:rsidR="00393376" w:rsidRPr="00393376" w:rsidRDefault="00F32E17" w:rsidP="00393376">
      <w:pPr>
        <w:pStyle w:val="ListParagraph"/>
        <w:numPr>
          <w:ilvl w:val="1"/>
          <w:numId w:val="12"/>
        </w:numPr>
        <w:rPr>
          <w:rFonts w:ascii="Cambria" w:hAnsi="Cambria"/>
          <w:sz w:val="20"/>
        </w:rPr>
      </w:pPr>
      <w:r w:rsidRPr="00A52CD2">
        <w:rPr>
          <w:rFonts w:ascii="Cambria" w:hAnsi="Cambria"/>
          <w:color w:val="808080" w:themeColor="background1" w:themeShade="80"/>
          <w:sz w:val="18"/>
        </w:rPr>
        <w:t>Collaborative Action Planning – How will we support this shift in our building?</w:t>
      </w:r>
      <w:r w:rsidR="00A52CD2" w:rsidRPr="00A52CD2">
        <w:rPr>
          <w:rFonts w:ascii="Cambria" w:hAnsi="Cambria"/>
          <w:color w:val="808080" w:themeColor="background1" w:themeShade="80"/>
          <w:sz w:val="18"/>
        </w:rPr>
        <w:t xml:space="preserve"> </w:t>
      </w:r>
      <w:r w:rsidR="00393376">
        <w:rPr>
          <w:rFonts w:ascii="Cambria" w:hAnsi="Cambria"/>
          <w:color w:val="808080" w:themeColor="background1" w:themeShade="80"/>
          <w:sz w:val="20"/>
        </w:rPr>
        <w:br/>
      </w:r>
    </w:p>
    <w:p w14:paraId="59D9611F" w14:textId="02FA885D" w:rsidR="00393376" w:rsidRPr="00F32E17" w:rsidRDefault="00393376" w:rsidP="00393376">
      <w:pPr>
        <w:pStyle w:val="ListParagraph"/>
        <w:numPr>
          <w:ilvl w:val="0"/>
          <w:numId w:val="12"/>
        </w:numPr>
        <w:rPr>
          <w:rFonts w:ascii="Cambria" w:hAnsi="Cambria"/>
          <w:b/>
          <w:sz w:val="20"/>
        </w:rPr>
      </w:pPr>
      <w:r w:rsidRPr="00F32E17">
        <w:rPr>
          <w:rFonts w:ascii="Cambria" w:hAnsi="Cambria"/>
          <w:b/>
          <w:sz w:val="20"/>
        </w:rPr>
        <w:t>Next Steps (</w:t>
      </w:r>
      <w:r w:rsidR="00C16439">
        <w:rPr>
          <w:rFonts w:ascii="Cambria" w:hAnsi="Cambria"/>
          <w:b/>
          <w:sz w:val="20"/>
        </w:rPr>
        <w:t>5</w:t>
      </w:r>
      <w:r w:rsidRPr="00F32E17">
        <w:rPr>
          <w:rFonts w:ascii="Cambria" w:hAnsi="Cambria"/>
          <w:b/>
          <w:sz w:val="20"/>
        </w:rPr>
        <w:t xml:space="preserve"> min.)</w:t>
      </w:r>
    </w:p>
    <w:p w14:paraId="11E20941" w14:textId="453E7526" w:rsidR="00393376" w:rsidRDefault="003C2EEE" w:rsidP="00165BB4">
      <w:pPr>
        <w:pStyle w:val="ListParagraph"/>
        <w:numPr>
          <w:ilvl w:val="1"/>
          <w:numId w:val="12"/>
        </w:numPr>
        <w:rPr>
          <w:rFonts w:ascii="Cambria" w:hAnsi="Cambria"/>
          <w:color w:val="808080" w:themeColor="background1" w:themeShade="80"/>
          <w:sz w:val="20"/>
        </w:rPr>
      </w:pPr>
      <w:r w:rsidRPr="00A52CD2">
        <w:rPr>
          <w:rFonts w:ascii="Cambria" w:hAnsi="Cambria"/>
          <w:color w:val="808080" w:themeColor="background1" w:themeShade="80"/>
          <w:sz w:val="18"/>
        </w:rPr>
        <w:t>April 16</w:t>
      </w:r>
      <w:r w:rsidRPr="00A52CD2">
        <w:rPr>
          <w:rFonts w:ascii="Cambria" w:hAnsi="Cambria"/>
          <w:color w:val="808080" w:themeColor="background1" w:themeShade="80"/>
          <w:sz w:val="18"/>
          <w:vertAlign w:val="superscript"/>
        </w:rPr>
        <w:t>th</w:t>
      </w:r>
      <w:r w:rsidRPr="00A52CD2">
        <w:rPr>
          <w:rFonts w:ascii="Cambria" w:hAnsi="Cambria"/>
          <w:color w:val="808080" w:themeColor="background1" w:themeShade="80"/>
          <w:sz w:val="18"/>
        </w:rPr>
        <w:t xml:space="preserve"> – Supporting Data Teams, </w:t>
      </w:r>
      <w:r w:rsidR="00112F9C" w:rsidRPr="00A52CD2">
        <w:rPr>
          <w:rFonts w:ascii="Cambria" w:hAnsi="Cambria"/>
          <w:color w:val="808080" w:themeColor="background1" w:themeShade="80"/>
          <w:sz w:val="18"/>
        </w:rPr>
        <w:t>CFA Creation</w:t>
      </w:r>
      <w:r w:rsidRPr="00A52CD2">
        <w:rPr>
          <w:rFonts w:ascii="Cambria" w:hAnsi="Cambria"/>
          <w:color w:val="808080" w:themeColor="background1" w:themeShade="80"/>
          <w:sz w:val="18"/>
        </w:rPr>
        <w:t>, and planning with the Journeys materials.</w:t>
      </w:r>
    </w:p>
    <w:p w14:paraId="506AD601" w14:textId="77777777" w:rsidR="00A52CD2" w:rsidRPr="00A52CD2" w:rsidRDefault="00A52CD2" w:rsidP="003910D4">
      <w:pPr>
        <w:rPr>
          <w:rFonts w:ascii="Cambria" w:hAnsi="Cambria"/>
          <w:b/>
          <w:sz w:val="2"/>
          <w:u w:val="single"/>
        </w:rPr>
      </w:pPr>
    </w:p>
    <w:p w14:paraId="4979280F" w14:textId="7537E9DC" w:rsidR="003910D4" w:rsidRPr="00A52CD2" w:rsidRDefault="00A52CD2" w:rsidP="003910D4">
      <w:pPr>
        <w:rPr>
          <w:rFonts w:ascii="Cambria" w:hAnsi="Cambria"/>
          <w:b/>
          <w:sz w:val="20"/>
          <w:u w:val="single"/>
        </w:rPr>
      </w:pPr>
      <w:r w:rsidRPr="00A52CD2">
        <w:rPr>
          <w:rFonts w:ascii="Cambria" w:hAnsi="Cambria"/>
          <w:b/>
          <w:sz w:val="20"/>
          <w:u w:val="single"/>
        </w:rPr>
        <w:t>Reflections &amp; Next Steps</w:t>
      </w:r>
    </w:p>
    <w:p w14:paraId="6D51FB84" w14:textId="7811CC85" w:rsidR="003910D4" w:rsidRPr="003910D4" w:rsidRDefault="003910D4" w:rsidP="003910D4">
      <w:pPr>
        <w:spacing w:line="480" w:lineRule="auto"/>
        <w:rPr>
          <w:rFonts w:ascii="Cambria" w:hAnsi="Cambria"/>
          <w:color w:val="808080" w:themeColor="background1" w:themeShade="80"/>
          <w:sz w:val="20"/>
        </w:rPr>
      </w:pPr>
      <w:r>
        <w:rPr>
          <w:rFonts w:ascii="Cambria" w:hAnsi="Cambria"/>
          <w:color w:val="808080" w:themeColor="background1" w:themeShade="80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2CD2">
        <w:rPr>
          <w:rFonts w:ascii="Cambria" w:hAnsi="Cambria"/>
          <w:color w:val="808080" w:themeColor="background1" w:themeShade="80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910D4" w:rsidRPr="003910D4" w:rsidSect="00A52CD2">
      <w:pgSz w:w="12240" w:h="15840"/>
      <w:pgMar w:top="27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B5B"/>
    <w:multiLevelType w:val="hybridMultilevel"/>
    <w:tmpl w:val="8D62651A"/>
    <w:lvl w:ilvl="0" w:tplc="AFCEF06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C5CE270">
      <w:start w:val="1"/>
      <w:numFmt w:val="lowerLetter"/>
      <w:lvlText w:val="%2."/>
      <w:lvlJc w:val="left"/>
      <w:pPr>
        <w:ind w:left="1440" w:hanging="360"/>
      </w:pPr>
      <w:rPr>
        <w:b w:val="0"/>
        <w:color w:val="808080" w:themeColor="background1" w:themeShade="80"/>
      </w:rPr>
    </w:lvl>
    <w:lvl w:ilvl="2" w:tplc="32DA5772">
      <w:start w:val="1"/>
      <w:numFmt w:val="lowerRoman"/>
      <w:lvlText w:val="%3."/>
      <w:lvlJc w:val="right"/>
      <w:pPr>
        <w:ind w:left="2160" w:hanging="180"/>
      </w:pPr>
      <w:rPr>
        <w:b w:val="0"/>
        <w:color w:val="808080" w:themeColor="background1" w:themeShade="8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B7958"/>
    <w:multiLevelType w:val="hybridMultilevel"/>
    <w:tmpl w:val="09CC5AAC"/>
    <w:lvl w:ilvl="0" w:tplc="34480BB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2280D"/>
    <w:multiLevelType w:val="hybridMultilevel"/>
    <w:tmpl w:val="F9A0F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51441"/>
    <w:multiLevelType w:val="hybridMultilevel"/>
    <w:tmpl w:val="21423418"/>
    <w:lvl w:ilvl="0" w:tplc="AFCEF06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34480BB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C3CF9"/>
    <w:multiLevelType w:val="hybridMultilevel"/>
    <w:tmpl w:val="21423418"/>
    <w:lvl w:ilvl="0" w:tplc="AFCEF06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34480BB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12FC2"/>
    <w:multiLevelType w:val="hybridMultilevel"/>
    <w:tmpl w:val="F9A0F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0406B"/>
    <w:multiLevelType w:val="hybridMultilevel"/>
    <w:tmpl w:val="084A5E54"/>
    <w:lvl w:ilvl="0" w:tplc="AFCEF06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983234D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B51DB"/>
    <w:multiLevelType w:val="hybridMultilevel"/>
    <w:tmpl w:val="2820E014"/>
    <w:lvl w:ilvl="0" w:tplc="F99A49A6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5021C"/>
    <w:multiLevelType w:val="hybridMultilevel"/>
    <w:tmpl w:val="C00C085E"/>
    <w:lvl w:ilvl="0" w:tplc="AFCEF06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34480BB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983234D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02287"/>
    <w:multiLevelType w:val="hybridMultilevel"/>
    <w:tmpl w:val="7B04EA40"/>
    <w:lvl w:ilvl="0" w:tplc="AFCEF06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983234D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01E39"/>
    <w:multiLevelType w:val="hybridMultilevel"/>
    <w:tmpl w:val="BADC17C6"/>
    <w:lvl w:ilvl="0" w:tplc="88386F26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0F"/>
    <w:rsid w:val="0000573F"/>
    <w:rsid w:val="00054E94"/>
    <w:rsid w:val="00066BDF"/>
    <w:rsid w:val="00066BE1"/>
    <w:rsid w:val="000F35BF"/>
    <w:rsid w:val="001077E6"/>
    <w:rsid w:val="00112F9C"/>
    <w:rsid w:val="001641B7"/>
    <w:rsid w:val="00165BB4"/>
    <w:rsid w:val="001714A9"/>
    <w:rsid w:val="00192C5B"/>
    <w:rsid w:val="001B3B29"/>
    <w:rsid w:val="001C6B0C"/>
    <w:rsid w:val="001F43E2"/>
    <w:rsid w:val="00202FD1"/>
    <w:rsid w:val="002771EA"/>
    <w:rsid w:val="00286A52"/>
    <w:rsid w:val="003910D4"/>
    <w:rsid w:val="00393376"/>
    <w:rsid w:val="003C2EEE"/>
    <w:rsid w:val="003F7400"/>
    <w:rsid w:val="00401973"/>
    <w:rsid w:val="00405652"/>
    <w:rsid w:val="004A151E"/>
    <w:rsid w:val="004F26AE"/>
    <w:rsid w:val="005B7440"/>
    <w:rsid w:val="00693F0C"/>
    <w:rsid w:val="00694DDC"/>
    <w:rsid w:val="006D1FB2"/>
    <w:rsid w:val="00763EE8"/>
    <w:rsid w:val="00815FE5"/>
    <w:rsid w:val="00826E95"/>
    <w:rsid w:val="00841F41"/>
    <w:rsid w:val="00906C79"/>
    <w:rsid w:val="009B1701"/>
    <w:rsid w:val="00A02BE0"/>
    <w:rsid w:val="00A33809"/>
    <w:rsid w:val="00A33BDB"/>
    <w:rsid w:val="00A35AEF"/>
    <w:rsid w:val="00A52CD2"/>
    <w:rsid w:val="00A74795"/>
    <w:rsid w:val="00A81325"/>
    <w:rsid w:val="00AF6862"/>
    <w:rsid w:val="00B31EB6"/>
    <w:rsid w:val="00B50767"/>
    <w:rsid w:val="00B66C64"/>
    <w:rsid w:val="00B83DFB"/>
    <w:rsid w:val="00C16439"/>
    <w:rsid w:val="00C5116B"/>
    <w:rsid w:val="00CF25E5"/>
    <w:rsid w:val="00D035F1"/>
    <w:rsid w:val="00D11FDD"/>
    <w:rsid w:val="00D22D65"/>
    <w:rsid w:val="00D26C25"/>
    <w:rsid w:val="00DA2A90"/>
    <w:rsid w:val="00E4240F"/>
    <w:rsid w:val="00EB3D26"/>
    <w:rsid w:val="00EB5CA4"/>
    <w:rsid w:val="00F235BB"/>
    <w:rsid w:val="00F32E17"/>
    <w:rsid w:val="00F40EE0"/>
    <w:rsid w:val="00F85714"/>
    <w:rsid w:val="00F97829"/>
    <w:rsid w:val="00FC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D3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24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24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2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24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6B0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C6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24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24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2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24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6B0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C6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67A2249-3544-47CC-94F5-BAC2589D7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59B5910-5B1D-465E-B580-BE81FD7119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C57FF3-FE4E-44E1-BE50-392997CDF479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Cox, Carlyn</cp:lastModifiedBy>
  <cp:revision>3</cp:revision>
  <cp:lastPrinted>2013-02-22T20:32:00Z</cp:lastPrinted>
  <dcterms:created xsi:type="dcterms:W3CDTF">2013-02-22T20:33:00Z</dcterms:created>
  <dcterms:modified xsi:type="dcterms:W3CDTF">2013-02-22T22:10:00Z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-1040690592</vt:i4>
  </property>
  <property fmtid="{D5CDD505-2E9C-101B-9397-08002B2CF9AE}" pid="3" name="_NewReviewCycle">
    <vt:lpwstr/>
  </property>
  <property fmtid="{D5CDD505-2E9C-101B-9397-08002B2CF9AE}" pid="4" name="_EmailSubject">
    <vt:lpwstr>Teaching and Learning Tuesday Agenda</vt:lpwstr>
  </property>
  <property fmtid="{D5CDD505-2E9C-101B-9397-08002B2CF9AE}" pid="5" name="_AuthorEmail">
    <vt:lpwstr>anna.taggart@dmschools.org</vt:lpwstr>
  </property>
  <property fmtid="{D5CDD505-2E9C-101B-9397-08002B2CF9AE}" pid="6" name="_AuthorEmailDisplayName">
    <vt:lpwstr>Taggart, Anna</vt:lpwstr>
  </property>
  <property fmtid="{D5CDD505-2E9C-101B-9397-08002B2CF9AE}" pid="7" name="_PreviousAdHocReviewCycleID">
    <vt:i4>387270209</vt:i4>
  </property>
  <property fmtid="{D5CDD505-2E9C-101B-9397-08002B2CF9AE}" pid="8" name="_ReviewingToolsShownOnce">
    <vt:lpwstr/>
  </property>
</Properties>
</file>