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DE2" w:rsidRDefault="00722AAF" w:rsidP="00773DE2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Kindergarten</w:t>
      </w:r>
      <w:r w:rsidR="00773DE2">
        <w:rPr>
          <w:rFonts w:asciiTheme="majorHAnsi" w:hAnsiTheme="majorHAnsi"/>
          <w:sz w:val="28"/>
        </w:rPr>
        <w:t xml:space="preserve">: Unit </w:t>
      </w:r>
      <w:r w:rsidR="00623DA5">
        <w:rPr>
          <w:rFonts w:asciiTheme="majorHAnsi" w:hAnsiTheme="majorHAnsi"/>
          <w:sz w:val="28"/>
        </w:rPr>
        <w:t>5</w:t>
      </w:r>
    </w:p>
    <w:p w:rsidR="00773DE2" w:rsidRDefault="00773DE2" w:rsidP="004F05F7">
      <w:pPr>
        <w:pStyle w:val="NoSpacing"/>
        <w:jc w:val="right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Big Idea: </w:t>
      </w:r>
      <w:r w:rsidR="00623DA5">
        <w:rPr>
          <w:rFonts w:asciiTheme="majorHAnsi" w:hAnsiTheme="majorHAnsi"/>
          <w:sz w:val="28"/>
        </w:rPr>
        <w:t>Change is all around us</w:t>
      </w:r>
      <w:r w:rsidR="00722AAF">
        <w:rPr>
          <w:rFonts w:asciiTheme="majorHAnsi" w:hAnsiTheme="majorHAnsi"/>
          <w:sz w:val="28"/>
        </w:rPr>
        <w:t>.</w:t>
      </w:r>
    </w:p>
    <w:tbl>
      <w:tblPr>
        <w:tblStyle w:val="TableGrid"/>
        <w:tblW w:w="14584" w:type="dxa"/>
        <w:tblLook w:val="04A0" w:firstRow="1" w:lastRow="0" w:firstColumn="1" w:lastColumn="0" w:noHBand="0" w:noVBand="1"/>
      </w:tblPr>
      <w:tblGrid>
        <w:gridCol w:w="1908"/>
        <w:gridCol w:w="2790"/>
        <w:gridCol w:w="2520"/>
        <w:gridCol w:w="2700"/>
        <w:gridCol w:w="2520"/>
        <w:gridCol w:w="2146"/>
      </w:tblGrid>
      <w:tr w:rsidR="00921979" w:rsidTr="00802FFC">
        <w:trPr>
          <w:trHeight w:val="615"/>
        </w:trPr>
        <w:tc>
          <w:tcPr>
            <w:tcW w:w="1908" w:type="dxa"/>
            <w:shd w:val="clear" w:color="auto" w:fill="D9D9D9" w:themeFill="background1" w:themeFillShade="D9"/>
          </w:tcPr>
          <w:p w:rsidR="00921979" w:rsidRPr="006A0955" w:rsidRDefault="00921979" w:rsidP="00921979">
            <w:pPr>
              <w:jc w:val="center"/>
              <w:rPr>
                <w:rFonts w:asciiTheme="majorHAnsi" w:hAnsiTheme="majorHAnsi"/>
                <w:b/>
                <w:sz w:val="24"/>
                <w:szCs w:val="28"/>
                <w:u w:val="single"/>
              </w:rPr>
            </w:pP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921979" w:rsidRPr="002F35EB" w:rsidRDefault="00921979" w:rsidP="00623DA5">
            <w:pPr>
              <w:jc w:val="center"/>
              <w:rPr>
                <w:rFonts w:asciiTheme="majorHAnsi" w:hAnsiTheme="majorHAnsi"/>
              </w:rPr>
            </w:pPr>
            <w:r w:rsidRPr="002F35EB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623DA5" w:rsidRPr="002F35EB">
              <w:rPr>
                <w:rFonts w:asciiTheme="majorHAnsi" w:hAnsiTheme="majorHAnsi"/>
                <w:b/>
                <w:u w:val="single"/>
              </w:rPr>
              <w:t>21</w:t>
            </w:r>
            <w:r w:rsidRPr="002F35EB">
              <w:rPr>
                <w:rFonts w:asciiTheme="majorHAnsi" w:hAnsiTheme="majorHAnsi"/>
              </w:rPr>
              <w:t xml:space="preserve"> </w:t>
            </w:r>
            <w:r w:rsidRPr="002F35EB">
              <w:rPr>
                <w:rFonts w:asciiTheme="majorHAnsi" w:hAnsiTheme="majorHAnsi"/>
              </w:rPr>
              <w:br/>
            </w:r>
            <w:r w:rsidR="00623DA5" w:rsidRPr="002F35EB">
              <w:rPr>
                <w:rFonts w:asciiTheme="majorHAnsi" w:hAnsiTheme="majorHAnsi"/>
              </w:rPr>
              <w:t>How do characters change in a story</w:t>
            </w:r>
            <w:r w:rsidRPr="002F35EB">
              <w:rPr>
                <w:rFonts w:asciiTheme="majorHAnsi" w:hAnsiTheme="majorHAnsi"/>
              </w:rPr>
              <w:t>?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21979" w:rsidRPr="002F35EB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F35EB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623DA5" w:rsidRPr="002F35EB">
              <w:rPr>
                <w:rFonts w:asciiTheme="majorHAnsi" w:hAnsiTheme="majorHAnsi"/>
                <w:b/>
                <w:u w:val="single"/>
              </w:rPr>
              <w:t>22</w:t>
            </w:r>
          </w:p>
          <w:p w:rsidR="00921979" w:rsidRPr="002F35EB" w:rsidRDefault="00623DA5" w:rsidP="00921979">
            <w:pPr>
              <w:jc w:val="center"/>
              <w:rPr>
                <w:rFonts w:asciiTheme="majorHAnsi" w:hAnsiTheme="majorHAnsi"/>
              </w:rPr>
            </w:pPr>
            <w:r w:rsidRPr="002F35EB">
              <w:rPr>
                <w:rFonts w:asciiTheme="majorHAnsi" w:hAnsiTheme="majorHAnsi"/>
              </w:rPr>
              <w:t>How do the parts of a story work together</w:t>
            </w:r>
            <w:r w:rsidR="00983ACF" w:rsidRPr="002F35EB">
              <w:rPr>
                <w:rFonts w:asciiTheme="majorHAnsi" w:hAnsiTheme="majorHAnsi"/>
              </w:rPr>
              <w:t>?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:rsidR="00921979" w:rsidRPr="002F35EB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F35EB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623DA5" w:rsidRPr="002F35EB">
              <w:rPr>
                <w:rFonts w:asciiTheme="majorHAnsi" w:hAnsiTheme="majorHAnsi"/>
                <w:b/>
                <w:u w:val="single"/>
              </w:rPr>
              <w:t>23</w:t>
            </w:r>
          </w:p>
          <w:p w:rsidR="00921979" w:rsidRPr="002F35EB" w:rsidRDefault="00623DA5" w:rsidP="00921979">
            <w:pPr>
              <w:jc w:val="center"/>
              <w:rPr>
                <w:rFonts w:asciiTheme="majorHAnsi" w:hAnsiTheme="majorHAnsi"/>
              </w:rPr>
            </w:pPr>
            <w:r w:rsidRPr="002F35EB">
              <w:rPr>
                <w:rFonts w:asciiTheme="majorHAnsi" w:hAnsiTheme="majorHAnsi"/>
              </w:rPr>
              <w:t>Why is the order of events in a selection important</w:t>
            </w:r>
            <w:r w:rsidR="00921979" w:rsidRPr="002F35EB">
              <w:rPr>
                <w:rFonts w:asciiTheme="majorHAnsi" w:hAnsiTheme="majorHAnsi"/>
              </w:rPr>
              <w:t>?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21979" w:rsidRPr="002F35EB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F35EB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623DA5" w:rsidRPr="002F35EB">
              <w:rPr>
                <w:rFonts w:asciiTheme="majorHAnsi" w:hAnsiTheme="majorHAnsi"/>
                <w:b/>
                <w:u w:val="single"/>
              </w:rPr>
              <w:t>24</w:t>
            </w:r>
          </w:p>
          <w:p w:rsidR="00921979" w:rsidRPr="002F35EB" w:rsidRDefault="00623DA5" w:rsidP="00921979">
            <w:pPr>
              <w:jc w:val="center"/>
              <w:rPr>
                <w:rFonts w:asciiTheme="majorHAnsi" w:hAnsiTheme="majorHAnsi"/>
              </w:rPr>
            </w:pPr>
            <w:r w:rsidRPr="002F35EB">
              <w:rPr>
                <w:rFonts w:asciiTheme="majorHAnsi" w:hAnsiTheme="majorHAnsi"/>
              </w:rPr>
              <w:t>What clues help me figure out things the author does not tell me</w:t>
            </w:r>
            <w:r w:rsidR="00921979" w:rsidRPr="002F35EB">
              <w:rPr>
                <w:rFonts w:asciiTheme="majorHAnsi" w:hAnsiTheme="majorHAnsi"/>
              </w:rPr>
              <w:t>?</w:t>
            </w:r>
          </w:p>
        </w:tc>
        <w:tc>
          <w:tcPr>
            <w:tcW w:w="2146" w:type="dxa"/>
            <w:shd w:val="clear" w:color="auto" w:fill="D9D9D9" w:themeFill="background1" w:themeFillShade="D9"/>
            <w:vAlign w:val="center"/>
          </w:tcPr>
          <w:p w:rsidR="00921979" w:rsidRPr="002F35EB" w:rsidRDefault="00921979" w:rsidP="00921979">
            <w:pPr>
              <w:jc w:val="center"/>
              <w:rPr>
                <w:rFonts w:asciiTheme="majorHAnsi" w:hAnsiTheme="majorHAnsi"/>
                <w:b/>
                <w:u w:val="single"/>
              </w:rPr>
            </w:pPr>
            <w:r w:rsidRPr="002F35EB">
              <w:rPr>
                <w:rFonts w:asciiTheme="majorHAnsi" w:hAnsiTheme="majorHAnsi"/>
                <w:b/>
                <w:u w:val="single"/>
              </w:rPr>
              <w:t xml:space="preserve">Lesson </w:t>
            </w:r>
            <w:r w:rsidR="00A24A36" w:rsidRPr="002F35EB">
              <w:rPr>
                <w:rFonts w:asciiTheme="majorHAnsi" w:hAnsiTheme="majorHAnsi"/>
                <w:b/>
                <w:u w:val="single"/>
              </w:rPr>
              <w:t>2</w:t>
            </w:r>
            <w:r w:rsidR="00623DA5" w:rsidRPr="002F35EB">
              <w:rPr>
                <w:rFonts w:asciiTheme="majorHAnsi" w:hAnsiTheme="majorHAnsi"/>
                <w:b/>
                <w:u w:val="single"/>
              </w:rPr>
              <w:t>5</w:t>
            </w:r>
          </w:p>
          <w:p w:rsidR="00921979" w:rsidRPr="002F35EB" w:rsidRDefault="00623DA5" w:rsidP="0080107A">
            <w:pPr>
              <w:jc w:val="center"/>
              <w:rPr>
                <w:rFonts w:asciiTheme="majorHAnsi" w:hAnsiTheme="majorHAnsi"/>
              </w:rPr>
            </w:pPr>
            <w:r w:rsidRPr="002F35EB">
              <w:rPr>
                <w:rFonts w:asciiTheme="majorHAnsi" w:hAnsiTheme="majorHAnsi"/>
              </w:rPr>
              <w:t>How do words and pictures help tell a story</w:t>
            </w:r>
            <w:r w:rsidR="00921979" w:rsidRPr="002F35EB">
              <w:rPr>
                <w:rFonts w:asciiTheme="majorHAnsi" w:hAnsiTheme="majorHAnsi"/>
              </w:rPr>
              <w:t>?</w:t>
            </w:r>
          </w:p>
        </w:tc>
      </w:tr>
      <w:tr w:rsidR="002F35EB" w:rsidTr="00802FFC">
        <w:trPr>
          <w:trHeight w:val="79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2F35EB" w:rsidRDefault="002F35EB" w:rsidP="008631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Big Book</w:t>
            </w:r>
          </w:p>
          <w:p w:rsidR="002F35EB" w:rsidRPr="002F35EB" w:rsidRDefault="002F35EB" w:rsidP="0086312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&amp; Genre</w:t>
            </w:r>
          </w:p>
        </w:tc>
        <w:tc>
          <w:tcPr>
            <w:tcW w:w="2790" w:type="dxa"/>
            <w:vAlign w:val="center"/>
          </w:tcPr>
          <w:p w:rsidR="002F35EB" w:rsidRDefault="002F35EB" w:rsidP="00322C69">
            <w:pPr>
              <w:pStyle w:val="NoSpacing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The Best of Friends</w:t>
            </w:r>
          </w:p>
          <w:p w:rsidR="002F35EB" w:rsidRPr="002F35EB" w:rsidRDefault="002F35EB" w:rsidP="00322C69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Realistic Fiction</w:t>
            </w:r>
          </w:p>
        </w:tc>
        <w:tc>
          <w:tcPr>
            <w:tcW w:w="2520" w:type="dxa"/>
            <w:vAlign w:val="center"/>
          </w:tcPr>
          <w:p w:rsidR="002F35EB" w:rsidRDefault="002F35EB" w:rsidP="0086312E">
            <w:pPr>
              <w:pStyle w:val="NoSpacing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Leo the Late Bloomer</w:t>
            </w:r>
          </w:p>
          <w:p w:rsidR="002F35EB" w:rsidRPr="002F35EB" w:rsidRDefault="002F35EB" w:rsidP="0086312E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Fantasy</w:t>
            </w:r>
          </w:p>
        </w:tc>
        <w:tc>
          <w:tcPr>
            <w:tcW w:w="2700" w:type="dxa"/>
            <w:vAlign w:val="center"/>
          </w:tcPr>
          <w:p w:rsidR="002F35EB" w:rsidRDefault="002F35EB" w:rsidP="00322C69">
            <w:pPr>
              <w:pStyle w:val="NoSpacing"/>
              <w:jc w:val="center"/>
              <w:rPr>
                <w:i/>
                <w:sz w:val="20"/>
              </w:rPr>
            </w:pPr>
            <w:proofErr w:type="spellStart"/>
            <w:r>
              <w:rPr>
                <w:i/>
                <w:sz w:val="20"/>
              </w:rPr>
              <w:t>Zimnia’s</w:t>
            </w:r>
            <w:proofErr w:type="spellEnd"/>
            <w:r>
              <w:rPr>
                <w:i/>
                <w:sz w:val="20"/>
              </w:rPr>
              <w:t xml:space="preserve"> Flower Garden</w:t>
            </w:r>
          </w:p>
          <w:p w:rsidR="002F35EB" w:rsidRPr="002F35EB" w:rsidRDefault="002F35EB" w:rsidP="00322C69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Informational Text</w:t>
            </w:r>
          </w:p>
        </w:tc>
        <w:tc>
          <w:tcPr>
            <w:tcW w:w="2520" w:type="dxa"/>
            <w:vAlign w:val="center"/>
          </w:tcPr>
          <w:p w:rsidR="002F35EB" w:rsidRDefault="002F35EB" w:rsidP="0086312E">
            <w:pPr>
              <w:pStyle w:val="NoSpacing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Chameleon, Chameleon</w:t>
            </w:r>
          </w:p>
          <w:p w:rsidR="002F35EB" w:rsidRPr="002F35EB" w:rsidRDefault="002F35EB" w:rsidP="002F35EB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Informational Text</w:t>
            </w:r>
          </w:p>
        </w:tc>
        <w:tc>
          <w:tcPr>
            <w:tcW w:w="2146" w:type="dxa"/>
            <w:vAlign w:val="center"/>
          </w:tcPr>
          <w:p w:rsidR="002F35EB" w:rsidRDefault="002F35EB" w:rsidP="0086312E">
            <w:pPr>
              <w:pStyle w:val="NoSpacing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Pie in the Sky</w:t>
            </w:r>
          </w:p>
          <w:p w:rsidR="002F35EB" w:rsidRPr="002F35EB" w:rsidRDefault="002F35EB" w:rsidP="0086312E">
            <w:pPr>
              <w:pStyle w:val="NoSpacing"/>
              <w:jc w:val="center"/>
              <w:rPr>
                <w:sz w:val="20"/>
              </w:rPr>
            </w:pPr>
            <w:r>
              <w:rPr>
                <w:sz w:val="20"/>
              </w:rPr>
              <w:t>Realistic Fiction</w:t>
            </w:r>
          </w:p>
        </w:tc>
      </w:tr>
      <w:tr w:rsidR="00322C69" w:rsidTr="00802FFC">
        <w:trPr>
          <w:trHeight w:val="791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22C69" w:rsidRPr="002F35EB" w:rsidRDefault="00322C69" w:rsidP="0086312E">
            <w:pPr>
              <w:jc w:val="center"/>
              <w:rPr>
                <w:rFonts w:asciiTheme="majorHAnsi" w:hAnsiTheme="majorHAnsi"/>
                <w:b/>
              </w:rPr>
            </w:pPr>
            <w:r w:rsidRPr="002F35EB">
              <w:rPr>
                <w:rFonts w:asciiTheme="majorHAnsi" w:hAnsiTheme="majorHAnsi"/>
                <w:b/>
              </w:rPr>
              <w:t>Reading Standards</w:t>
            </w:r>
          </w:p>
        </w:tc>
        <w:tc>
          <w:tcPr>
            <w:tcW w:w="2790" w:type="dxa"/>
            <w:vAlign w:val="center"/>
          </w:tcPr>
          <w:p w:rsidR="00322C69" w:rsidRPr="00322C69" w:rsidRDefault="00322C69" w:rsidP="00322C69">
            <w:pPr>
              <w:pStyle w:val="NoSpacing"/>
              <w:jc w:val="center"/>
              <w:rPr>
                <w:sz w:val="20"/>
              </w:rPr>
            </w:pPr>
            <w:r w:rsidRPr="00322C69">
              <w:rPr>
                <w:sz w:val="20"/>
              </w:rPr>
              <w:t>Literature 9</w:t>
            </w:r>
          </w:p>
        </w:tc>
        <w:tc>
          <w:tcPr>
            <w:tcW w:w="2520" w:type="dxa"/>
            <w:vAlign w:val="center"/>
          </w:tcPr>
          <w:p w:rsidR="00322C69" w:rsidRPr="00322C69" w:rsidRDefault="00322C69" w:rsidP="0086312E">
            <w:pPr>
              <w:pStyle w:val="NoSpacing"/>
              <w:jc w:val="center"/>
              <w:rPr>
                <w:sz w:val="20"/>
              </w:rPr>
            </w:pPr>
            <w:r w:rsidRPr="00322C69">
              <w:rPr>
                <w:sz w:val="20"/>
              </w:rPr>
              <w:t>Literature 9</w:t>
            </w:r>
          </w:p>
        </w:tc>
        <w:tc>
          <w:tcPr>
            <w:tcW w:w="2700" w:type="dxa"/>
            <w:vAlign w:val="center"/>
          </w:tcPr>
          <w:p w:rsidR="00322C69" w:rsidRPr="00322C69" w:rsidRDefault="00322C69" w:rsidP="00322C69">
            <w:pPr>
              <w:pStyle w:val="NoSpacing"/>
              <w:jc w:val="center"/>
              <w:rPr>
                <w:sz w:val="20"/>
              </w:rPr>
            </w:pPr>
            <w:r w:rsidRPr="00322C69">
              <w:rPr>
                <w:sz w:val="20"/>
              </w:rPr>
              <w:t>Informational 1, 3 and 9</w:t>
            </w:r>
          </w:p>
        </w:tc>
        <w:tc>
          <w:tcPr>
            <w:tcW w:w="2520" w:type="dxa"/>
            <w:vAlign w:val="center"/>
          </w:tcPr>
          <w:p w:rsidR="00322C69" w:rsidRPr="00322C69" w:rsidRDefault="00322C69" w:rsidP="0086312E">
            <w:pPr>
              <w:pStyle w:val="NoSpacing"/>
              <w:jc w:val="center"/>
              <w:rPr>
                <w:sz w:val="20"/>
              </w:rPr>
            </w:pPr>
            <w:r w:rsidRPr="00322C69">
              <w:rPr>
                <w:sz w:val="20"/>
              </w:rPr>
              <w:t>Informational 1, 3 and 9</w:t>
            </w:r>
          </w:p>
        </w:tc>
        <w:tc>
          <w:tcPr>
            <w:tcW w:w="2146" w:type="dxa"/>
            <w:vAlign w:val="center"/>
          </w:tcPr>
          <w:p w:rsidR="00322C69" w:rsidRPr="00322C69" w:rsidRDefault="00322C69" w:rsidP="0086312E">
            <w:pPr>
              <w:pStyle w:val="NoSpacing"/>
              <w:jc w:val="center"/>
              <w:rPr>
                <w:sz w:val="20"/>
              </w:rPr>
            </w:pPr>
            <w:r w:rsidRPr="00322C69">
              <w:rPr>
                <w:sz w:val="20"/>
              </w:rPr>
              <w:t>Literature 9</w:t>
            </w:r>
          </w:p>
        </w:tc>
      </w:tr>
      <w:tr w:rsidR="00322C69" w:rsidTr="007D52B7">
        <w:trPr>
          <w:trHeight w:val="51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22C69" w:rsidRPr="002F35EB" w:rsidRDefault="00322C69" w:rsidP="0086312E">
            <w:pPr>
              <w:jc w:val="center"/>
              <w:rPr>
                <w:rFonts w:asciiTheme="majorHAnsi" w:hAnsiTheme="majorHAnsi"/>
                <w:b/>
              </w:rPr>
            </w:pPr>
            <w:r w:rsidRPr="002F35EB">
              <w:rPr>
                <w:rFonts w:asciiTheme="majorHAnsi" w:hAnsiTheme="majorHAnsi"/>
                <w:b/>
              </w:rPr>
              <w:t>Writing Standards</w:t>
            </w:r>
          </w:p>
        </w:tc>
        <w:tc>
          <w:tcPr>
            <w:tcW w:w="12676" w:type="dxa"/>
            <w:gridSpan w:val="5"/>
            <w:vAlign w:val="center"/>
          </w:tcPr>
          <w:p w:rsidR="00322C69" w:rsidRPr="00322C69" w:rsidRDefault="00322C69" w:rsidP="00322C69">
            <w:pPr>
              <w:pStyle w:val="NoSpacing"/>
              <w:rPr>
                <w:i/>
                <w:sz w:val="20"/>
                <w:szCs w:val="28"/>
              </w:rPr>
            </w:pPr>
            <w:r w:rsidRPr="00322C69">
              <w:rPr>
                <w:i/>
                <w:sz w:val="20"/>
                <w:szCs w:val="28"/>
              </w:rPr>
              <w:t>Just the Facts (Being a Writer)</w:t>
            </w:r>
          </w:p>
          <w:p w:rsidR="00322C69" w:rsidRPr="00322C69" w:rsidRDefault="00322C69" w:rsidP="00322C69">
            <w:pPr>
              <w:pStyle w:val="NoSpacing"/>
              <w:rPr>
                <w:sz w:val="20"/>
              </w:rPr>
            </w:pPr>
            <w:r w:rsidRPr="00322C69">
              <w:rPr>
                <w:sz w:val="20"/>
              </w:rPr>
              <w:t>Writing 2:</w:t>
            </w:r>
            <w:r w:rsidR="002F3554">
              <w:rPr>
                <w:sz w:val="20"/>
              </w:rPr>
              <w:t xml:space="preserve"> Draw, tell and write to inform</w:t>
            </w:r>
          </w:p>
          <w:p w:rsidR="00322C69" w:rsidRPr="00322C69" w:rsidRDefault="00322C69" w:rsidP="002F3554">
            <w:pPr>
              <w:pStyle w:val="NoSpacing"/>
              <w:rPr>
                <w:sz w:val="20"/>
                <w:szCs w:val="28"/>
              </w:rPr>
            </w:pPr>
            <w:r w:rsidRPr="00322C69">
              <w:rPr>
                <w:sz w:val="20"/>
                <w:szCs w:val="28"/>
              </w:rPr>
              <w:t xml:space="preserve">Writing 7: Using </w:t>
            </w:r>
            <w:r w:rsidR="002F3554">
              <w:rPr>
                <w:sz w:val="20"/>
                <w:szCs w:val="28"/>
              </w:rPr>
              <w:t>r</w:t>
            </w:r>
            <w:r w:rsidRPr="00322C69">
              <w:rPr>
                <w:sz w:val="20"/>
                <w:szCs w:val="28"/>
              </w:rPr>
              <w:t>esources</w:t>
            </w:r>
          </w:p>
        </w:tc>
      </w:tr>
      <w:tr w:rsidR="00322C69" w:rsidTr="00802FFC">
        <w:trPr>
          <w:trHeight w:val="1305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22C69" w:rsidRPr="002F35EB" w:rsidRDefault="00322C69" w:rsidP="0086312E">
            <w:pPr>
              <w:jc w:val="center"/>
              <w:rPr>
                <w:rFonts w:asciiTheme="majorHAnsi" w:hAnsiTheme="majorHAnsi"/>
                <w:b/>
              </w:rPr>
            </w:pPr>
            <w:r w:rsidRPr="002F35EB">
              <w:rPr>
                <w:rFonts w:asciiTheme="majorHAnsi" w:hAnsiTheme="majorHAnsi"/>
                <w:b/>
              </w:rPr>
              <w:t>Language Standards</w:t>
            </w:r>
          </w:p>
        </w:tc>
        <w:tc>
          <w:tcPr>
            <w:tcW w:w="2790" w:type="dxa"/>
            <w:vAlign w:val="center"/>
          </w:tcPr>
          <w:p w:rsidR="00322C69" w:rsidRDefault="00322C69" w:rsidP="00322C69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Pronouns: he, she, we</w:t>
            </w:r>
          </w:p>
          <w:p w:rsidR="007D52B7" w:rsidRDefault="00322C69" w:rsidP="00322C69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Multiple Meaning Words</w:t>
            </w:r>
          </w:p>
          <w:p w:rsidR="00802FFC" w:rsidRPr="00802FFC" w:rsidRDefault="00802FFC" w:rsidP="00322C6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Beginning Capital Letter</w:t>
            </w:r>
          </w:p>
        </w:tc>
        <w:tc>
          <w:tcPr>
            <w:tcW w:w="2520" w:type="dxa"/>
            <w:vAlign w:val="center"/>
          </w:tcPr>
          <w:p w:rsidR="00322C69" w:rsidRDefault="007D52B7" w:rsidP="00322C69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Pronouns: they, it, I</w:t>
            </w:r>
          </w:p>
          <w:p w:rsidR="007D52B7" w:rsidRDefault="007D52B7" w:rsidP="00322C69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Capitalize “I”</w:t>
            </w:r>
          </w:p>
          <w:p w:rsidR="007D52B7" w:rsidRDefault="007D52B7" w:rsidP="00322C69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Antonyms (ECC)</w:t>
            </w:r>
          </w:p>
          <w:p w:rsidR="00802FFC" w:rsidRPr="00802FFC" w:rsidRDefault="00802FFC" w:rsidP="00322C6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Beginning Capital Letter</w:t>
            </w:r>
          </w:p>
        </w:tc>
        <w:tc>
          <w:tcPr>
            <w:tcW w:w="2700" w:type="dxa"/>
            <w:vAlign w:val="center"/>
          </w:tcPr>
          <w:p w:rsidR="007D52B7" w:rsidRDefault="007D52B7" w:rsidP="00322C69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Proper Nouns for Days and Months</w:t>
            </w:r>
          </w:p>
          <w:p w:rsidR="00802FFC" w:rsidRPr="00802FFC" w:rsidRDefault="00802FFC" w:rsidP="00322C6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Beginning Capital Letter</w:t>
            </w:r>
          </w:p>
        </w:tc>
        <w:tc>
          <w:tcPr>
            <w:tcW w:w="2520" w:type="dxa"/>
            <w:vAlign w:val="center"/>
          </w:tcPr>
          <w:p w:rsidR="007D52B7" w:rsidRDefault="007D52B7" w:rsidP="00322C69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Classify and Categorize Describing Words</w:t>
            </w:r>
          </w:p>
          <w:p w:rsidR="00322C69" w:rsidRDefault="007D52B7" w:rsidP="00322C69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Use Question Words (ECC)</w:t>
            </w:r>
          </w:p>
          <w:p w:rsidR="00802FFC" w:rsidRDefault="00802FFC" w:rsidP="00322C69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Ending Punctuation</w:t>
            </w:r>
          </w:p>
          <w:p w:rsidR="00802FFC" w:rsidRPr="00802FFC" w:rsidRDefault="00802FFC" w:rsidP="00322C6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Beginning Capital Letter</w:t>
            </w:r>
          </w:p>
        </w:tc>
        <w:tc>
          <w:tcPr>
            <w:tcW w:w="2146" w:type="dxa"/>
            <w:vAlign w:val="center"/>
          </w:tcPr>
          <w:p w:rsidR="00802FFC" w:rsidRDefault="00802FFC" w:rsidP="00322C69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Classify and Categorize Season </w:t>
            </w:r>
          </w:p>
          <w:p w:rsidR="00322C69" w:rsidRDefault="00802FFC" w:rsidP="00322C69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Exclamations</w:t>
            </w:r>
          </w:p>
          <w:p w:rsidR="00802FFC" w:rsidRDefault="00802FFC" w:rsidP="00322C69">
            <w:pPr>
              <w:pStyle w:val="NoSpacing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Ending Punctuation</w:t>
            </w:r>
          </w:p>
          <w:p w:rsidR="00802FFC" w:rsidRPr="00802FFC" w:rsidRDefault="00802FFC" w:rsidP="00322C69">
            <w:pPr>
              <w:pStyle w:val="NoSpacing"/>
              <w:rPr>
                <w:sz w:val="20"/>
              </w:rPr>
            </w:pPr>
            <w:r>
              <w:rPr>
                <w:sz w:val="20"/>
              </w:rPr>
              <w:t>Beginning Capital Letter</w:t>
            </w:r>
          </w:p>
        </w:tc>
      </w:tr>
      <w:tr w:rsidR="00322C69" w:rsidTr="00802FFC">
        <w:trPr>
          <w:trHeight w:val="953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22C69" w:rsidRPr="002F35EB" w:rsidRDefault="00322C69" w:rsidP="0086312E">
            <w:pPr>
              <w:jc w:val="center"/>
              <w:rPr>
                <w:rFonts w:asciiTheme="majorHAnsi" w:hAnsiTheme="majorHAnsi"/>
                <w:b/>
              </w:rPr>
            </w:pPr>
            <w:r w:rsidRPr="002F35EB">
              <w:rPr>
                <w:rFonts w:asciiTheme="majorHAnsi" w:hAnsiTheme="majorHAnsi"/>
                <w:b/>
              </w:rPr>
              <w:t>Foundational Standards</w:t>
            </w:r>
          </w:p>
        </w:tc>
        <w:tc>
          <w:tcPr>
            <w:tcW w:w="2790" w:type="dxa"/>
            <w:vAlign w:val="center"/>
          </w:tcPr>
          <w:p w:rsidR="00322C69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Print Concepts</w:t>
            </w:r>
            <w:r>
              <w:rPr>
                <w:sz w:val="20"/>
                <w:szCs w:val="20"/>
              </w:rPr>
              <w:t>:</w:t>
            </w:r>
            <w:r w:rsidR="007D52B7">
              <w:rPr>
                <w:sz w:val="20"/>
                <w:szCs w:val="20"/>
              </w:rPr>
              <w:t xml:space="preserve"> Left to Right, Top to Bottom &amp; Page by Page</w:t>
            </w:r>
          </w:p>
          <w:p w:rsidR="007D52B7" w:rsidRDefault="007D52B7" w:rsidP="0086312E">
            <w:pPr>
              <w:rPr>
                <w:sz w:val="20"/>
                <w:szCs w:val="20"/>
              </w:rPr>
            </w:pPr>
          </w:p>
          <w:p w:rsidR="00322C69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7D52B7">
              <w:rPr>
                <w:sz w:val="20"/>
                <w:szCs w:val="20"/>
              </w:rPr>
              <w:t xml:space="preserve"> Blend and Segment Phonemes</w:t>
            </w:r>
          </w:p>
          <w:p w:rsidR="007D52B7" w:rsidRDefault="007D52B7" w:rsidP="0086312E">
            <w:pPr>
              <w:rPr>
                <w:sz w:val="20"/>
                <w:szCs w:val="20"/>
              </w:rPr>
            </w:pPr>
          </w:p>
          <w:p w:rsidR="00322C69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7D52B7">
              <w:rPr>
                <w:sz w:val="20"/>
                <w:szCs w:val="20"/>
              </w:rPr>
              <w:t xml:space="preserve"> Letter/Sound Short o and Blending Words</w:t>
            </w:r>
          </w:p>
          <w:p w:rsidR="007D52B7" w:rsidRDefault="007D52B7" w:rsidP="0086312E">
            <w:pPr>
              <w:rPr>
                <w:sz w:val="20"/>
                <w:szCs w:val="20"/>
              </w:rPr>
            </w:pPr>
          </w:p>
          <w:p w:rsidR="00322C69" w:rsidRPr="006A0955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7D52B7">
              <w:rPr>
                <w:sz w:val="20"/>
                <w:szCs w:val="20"/>
              </w:rPr>
              <w:t xml:space="preserve"> make, play</w:t>
            </w:r>
          </w:p>
        </w:tc>
        <w:tc>
          <w:tcPr>
            <w:tcW w:w="2520" w:type="dxa"/>
            <w:vAlign w:val="center"/>
          </w:tcPr>
          <w:p w:rsidR="00322C69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7D52B7">
              <w:rPr>
                <w:sz w:val="20"/>
                <w:szCs w:val="20"/>
              </w:rPr>
              <w:t xml:space="preserve"> Blend and Segment Phonemes and Substitute  Phonemes</w:t>
            </w:r>
          </w:p>
          <w:p w:rsidR="007D52B7" w:rsidRDefault="007D52B7" w:rsidP="0086312E">
            <w:pPr>
              <w:rPr>
                <w:sz w:val="20"/>
                <w:szCs w:val="20"/>
              </w:rPr>
            </w:pPr>
          </w:p>
          <w:p w:rsidR="00322C69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7D52B7">
              <w:rPr>
                <w:sz w:val="20"/>
                <w:szCs w:val="20"/>
              </w:rPr>
              <w:t xml:space="preserve"> Letters/Sounds x, j and Blending Words</w:t>
            </w:r>
          </w:p>
          <w:p w:rsidR="007D52B7" w:rsidRDefault="007D52B7" w:rsidP="0086312E">
            <w:pPr>
              <w:rPr>
                <w:sz w:val="20"/>
                <w:szCs w:val="20"/>
              </w:rPr>
            </w:pPr>
          </w:p>
          <w:p w:rsidR="00322C69" w:rsidRPr="006A0955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7D52B7">
              <w:rPr>
                <w:sz w:val="20"/>
                <w:szCs w:val="20"/>
              </w:rPr>
              <w:t xml:space="preserve"> said, good</w:t>
            </w:r>
          </w:p>
        </w:tc>
        <w:tc>
          <w:tcPr>
            <w:tcW w:w="2700" w:type="dxa"/>
            <w:vAlign w:val="center"/>
          </w:tcPr>
          <w:p w:rsidR="007D52B7" w:rsidRDefault="00322C69" w:rsidP="007D52B7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7D52B7">
              <w:rPr>
                <w:sz w:val="20"/>
                <w:szCs w:val="20"/>
              </w:rPr>
              <w:t xml:space="preserve"> Blend and Segment Phonemes and Substitute  Phonemes</w:t>
            </w:r>
          </w:p>
          <w:p w:rsidR="00322C69" w:rsidRDefault="00322C69" w:rsidP="0086312E">
            <w:pPr>
              <w:rPr>
                <w:sz w:val="20"/>
                <w:szCs w:val="20"/>
              </w:rPr>
            </w:pPr>
          </w:p>
          <w:p w:rsidR="00322C69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7D52B7">
              <w:rPr>
                <w:sz w:val="20"/>
                <w:szCs w:val="20"/>
              </w:rPr>
              <w:t xml:space="preserve"> Letter/Sound Short e and Blending Words</w:t>
            </w:r>
          </w:p>
          <w:p w:rsidR="007D52B7" w:rsidRDefault="007D52B7" w:rsidP="0086312E">
            <w:pPr>
              <w:rPr>
                <w:sz w:val="20"/>
                <w:szCs w:val="20"/>
              </w:rPr>
            </w:pPr>
          </w:p>
          <w:p w:rsidR="00322C69" w:rsidRPr="006A0955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7D52B7">
              <w:rPr>
                <w:sz w:val="20"/>
                <w:szCs w:val="20"/>
              </w:rPr>
              <w:t xml:space="preserve"> she, all</w:t>
            </w:r>
          </w:p>
        </w:tc>
        <w:tc>
          <w:tcPr>
            <w:tcW w:w="2520" w:type="dxa"/>
            <w:vAlign w:val="center"/>
          </w:tcPr>
          <w:p w:rsidR="00322C69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7D52B7">
              <w:rPr>
                <w:sz w:val="20"/>
                <w:szCs w:val="20"/>
              </w:rPr>
              <w:t xml:space="preserve"> </w:t>
            </w:r>
            <w:r w:rsidR="00802FFC">
              <w:rPr>
                <w:sz w:val="20"/>
                <w:szCs w:val="20"/>
              </w:rPr>
              <w:t>Blend and Segment Phonemes and Substitute  Phonemes</w:t>
            </w:r>
          </w:p>
          <w:p w:rsidR="00802FFC" w:rsidRDefault="00802FFC" w:rsidP="0086312E">
            <w:pPr>
              <w:rPr>
                <w:sz w:val="20"/>
                <w:szCs w:val="20"/>
              </w:rPr>
            </w:pPr>
          </w:p>
          <w:p w:rsidR="00322C69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802FFC">
              <w:rPr>
                <w:sz w:val="20"/>
                <w:szCs w:val="20"/>
              </w:rPr>
              <w:t xml:space="preserve"> Letters/Sounds h, k and Blending Words</w:t>
            </w:r>
          </w:p>
          <w:p w:rsidR="00802FFC" w:rsidRDefault="00802FFC" w:rsidP="0086312E">
            <w:pPr>
              <w:rPr>
                <w:sz w:val="20"/>
                <w:szCs w:val="20"/>
              </w:rPr>
            </w:pPr>
          </w:p>
          <w:p w:rsidR="00322C69" w:rsidRPr="006A0955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802FFC">
              <w:rPr>
                <w:sz w:val="20"/>
                <w:szCs w:val="20"/>
              </w:rPr>
              <w:t xml:space="preserve"> he, no</w:t>
            </w:r>
          </w:p>
        </w:tc>
        <w:tc>
          <w:tcPr>
            <w:tcW w:w="2146" w:type="dxa"/>
            <w:vAlign w:val="center"/>
          </w:tcPr>
          <w:p w:rsidR="00322C69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PA</w:t>
            </w:r>
            <w:r>
              <w:rPr>
                <w:sz w:val="20"/>
                <w:szCs w:val="20"/>
              </w:rPr>
              <w:t>:</w:t>
            </w:r>
            <w:r w:rsidR="00802FFC">
              <w:rPr>
                <w:sz w:val="20"/>
                <w:szCs w:val="20"/>
              </w:rPr>
              <w:t xml:space="preserve"> Blend and Segment Phonemes and Substitute  Phonemes</w:t>
            </w:r>
          </w:p>
          <w:p w:rsidR="00802FFC" w:rsidRDefault="00802FFC" w:rsidP="0086312E">
            <w:pPr>
              <w:rPr>
                <w:sz w:val="20"/>
                <w:szCs w:val="20"/>
              </w:rPr>
            </w:pPr>
          </w:p>
          <w:p w:rsidR="00322C69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Phonics</w:t>
            </w:r>
            <w:r>
              <w:rPr>
                <w:sz w:val="20"/>
                <w:szCs w:val="20"/>
              </w:rPr>
              <w:t>:</w:t>
            </w:r>
            <w:r w:rsidR="00802FFC">
              <w:rPr>
                <w:sz w:val="20"/>
                <w:szCs w:val="20"/>
              </w:rPr>
              <w:t xml:space="preserve"> Blending Review</w:t>
            </w:r>
          </w:p>
          <w:p w:rsidR="00802FFC" w:rsidRDefault="00802FFC" w:rsidP="0086312E">
            <w:pPr>
              <w:rPr>
                <w:sz w:val="20"/>
                <w:szCs w:val="20"/>
              </w:rPr>
            </w:pPr>
          </w:p>
          <w:p w:rsidR="00322C69" w:rsidRPr="006A0955" w:rsidRDefault="00322C69" w:rsidP="0086312E">
            <w:pPr>
              <w:rPr>
                <w:sz w:val="20"/>
                <w:szCs w:val="20"/>
              </w:rPr>
            </w:pPr>
            <w:r w:rsidRPr="0092786E">
              <w:rPr>
                <w:sz w:val="20"/>
                <w:szCs w:val="20"/>
                <w:u w:val="single"/>
              </w:rPr>
              <w:t>Sight Words</w:t>
            </w:r>
            <w:r>
              <w:rPr>
                <w:sz w:val="20"/>
                <w:szCs w:val="20"/>
              </w:rPr>
              <w:t>:</w:t>
            </w:r>
            <w:r w:rsidR="00802FFC">
              <w:rPr>
                <w:sz w:val="20"/>
                <w:szCs w:val="20"/>
              </w:rPr>
              <w:t xml:space="preserve"> make, play, said, good, she, all, he, no</w:t>
            </w:r>
          </w:p>
        </w:tc>
      </w:tr>
      <w:tr w:rsidR="00802FFC" w:rsidTr="00802FFC">
        <w:trPr>
          <w:trHeight w:val="719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02FFC" w:rsidRPr="002F35EB" w:rsidRDefault="00802FFC" w:rsidP="00921979">
            <w:pPr>
              <w:jc w:val="center"/>
              <w:rPr>
                <w:rFonts w:asciiTheme="majorHAnsi" w:hAnsiTheme="majorHAnsi"/>
                <w:b/>
              </w:rPr>
            </w:pPr>
            <w:r w:rsidRPr="002F35EB">
              <w:rPr>
                <w:rFonts w:asciiTheme="majorHAnsi" w:hAnsiTheme="majorHAnsi"/>
                <w:b/>
              </w:rPr>
              <w:t>Speaking &amp; Listening</w:t>
            </w:r>
          </w:p>
        </w:tc>
        <w:tc>
          <w:tcPr>
            <w:tcW w:w="12676" w:type="dxa"/>
            <w:gridSpan w:val="5"/>
            <w:vAlign w:val="center"/>
          </w:tcPr>
          <w:p w:rsidR="00802FFC" w:rsidRDefault="006614C1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Listening 2: Ask and</w:t>
            </w:r>
            <w:r w:rsidR="002F3554">
              <w:rPr>
                <w:sz w:val="20"/>
                <w:szCs w:val="28"/>
              </w:rPr>
              <w:t xml:space="preserve"> answer questions</w:t>
            </w:r>
          </w:p>
          <w:p w:rsidR="006614C1" w:rsidRPr="00113B8E" w:rsidRDefault="006614C1" w:rsidP="00113B8E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Speaking and Listeni</w:t>
            </w:r>
            <w:r w:rsidR="002F3554">
              <w:rPr>
                <w:sz w:val="20"/>
                <w:szCs w:val="28"/>
              </w:rPr>
              <w:t>ng 3: Ask questions to get help</w:t>
            </w:r>
          </w:p>
        </w:tc>
      </w:tr>
      <w:tr w:rsidR="00322C69" w:rsidTr="005F2B1F">
        <w:trPr>
          <w:trHeight w:val="836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322C69" w:rsidRPr="002F35EB" w:rsidRDefault="005F2B1F" w:rsidP="005F2B1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Social Studies</w:t>
            </w:r>
            <w:r w:rsidR="006614C1" w:rsidRPr="002F35E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2676" w:type="dxa"/>
            <w:gridSpan w:val="5"/>
            <w:vAlign w:val="center"/>
          </w:tcPr>
          <w:p w:rsidR="009926EF" w:rsidRPr="00D90AB6" w:rsidRDefault="005F2B1F" w:rsidP="0086312E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  <w:u w:val="single"/>
              </w:rPr>
              <w:t>My World</w:t>
            </w:r>
          </w:p>
        </w:tc>
      </w:tr>
      <w:tr w:rsidR="00322C69" w:rsidTr="007A54D5">
        <w:trPr>
          <w:trHeight w:val="962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9926EF" w:rsidRPr="002F35EB" w:rsidRDefault="009926EF" w:rsidP="003A1669">
            <w:pPr>
              <w:jc w:val="center"/>
              <w:rPr>
                <w:rFonts w:asciiTheme="majorHAnsi" w:hAnsiTheme="majorHAnsi"/>
                <w:b/>
              </w:rPr>
            </w:pPr>
            <w:r w:rsidRPr="002F35EB">
              <w:rPr>
                <w:rFonts w:asciiTheme="majorHAnsi" w:hAnsiTheme="majorHAnsi"/>
                <w:b/>
              </w:rPr>
              <w:t>Health</w:t>
            </w:r>
            <w:bookmarkStart w:id="0" w:name="_GoBack"/>
            <w:bookmarkEnd w:id="0"/>
          </w:p>
        </w:tc>
        <w:tc>
          <w:tcPr>
            <w:tcW w:w="12676" w:type="dxa"/>
            <w:gridSpan w:val="5"/>
            <w:vAlign w:val="center"/>
          </w:tcPr>
          <w:p w:rsidR="00BE6BEE" w:rsidRPr="00BE6BEE" w:rsidRDefault="003A1669" w:rsidP="0086312E">
            <w:pPr>
              <w:rPr>
                <w:sz w:val="16"/>
                <w:szCs w:val="20"/>
              </w:rPr>
            </w:pPr>
            <w:r>
              <w:rPr>
                <w:sz w:val="20"/>
                <w:szCs w:val="20"/>
                <w:u w:val="single"/>
              </w:rPr>
              <w:t>Community &amp; Environmental Health</w:t>
            </w:r>
          </w:p>
        </w:tc>
      </w:tr>
    </w:tbl>
    <w:p w:rsidR="00346B28" w:rsidRDefault="00346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964241" w:rsidTr="00C72360"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br w:type="page"/>
            </w:r>
            <w:r w:rsidR="006E2E9A"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Literature Standards </w:t>
            </w:r>
          </w:p>
          <w:p w:rsidR="00964241" w:rsidRPr="006E2E9A" w:rsidRDefault="00BD552B" w:rsidP="00623D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983ACF">
              <w:rPr>
                <w:rFonts w:asciiTheme="majorHAnsi" w:hAnsiTheme="majorHAnsi"/>
                <w:b/>
                <w:sz w:val="28"/>
                <w:szCs w:val="28"/>
              </w:rPr>
              <w:t>Lesson</w:t>
            </w:r>
            <w:r w:rsidR="00623DA5">
              <w:rPr>
                <w:rFonts w:asciiTheme="majorHAnsi" w:hAnsiTheme="majorHAnsi"/>
                <w:b/>
                <w:sz w:val="28"/>
                <w:szCs w:val="28"/>
              </w:rPr>
              <w:t>s 21, 22 and 25</w:t>
            </w:r>
          </w:p>
        </w:tc>
        <w:tc>
          <w:tcPr>
            <w:tcW w:w="7308" w:type="dxa"/>
            <w:shd w:val="clear" w:color="auto" w:fill="D9D9D9" w:themeFill="background1" w:themeFillShade="D9"/>
            <w:vAlign w:val="center"/>
          </w:tcPr>
          <w:p w:rsidR="00921979" w:rsidRDefault="006E2E9A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Reading </w:t>
            </w:r>
            <w:r w:rsidR="00964241" w:rsidRPr="006E2E9A">
              <w:rPr>
                <w:rFonts w:asciiTheme="majorHAnsi" w:hAnsiTheme="majorHAnsi"/>
                <w:b/>
                <w:sz w:val="28"/>
                <w:szCs w:val="28"/>
              </w:rPr>
              <w:t>Informational</w:t>
            </w: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Standards</w:t>
            </w:r>
          </w:p>
          <w:p w:rsidR="00D3063D" w:rsidRDefault="006E2E9A" w:rsidP="00623D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6E2E9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>
              <w:rPr>
                <w:rFonts w:asciiTheme="majorHAnsi" w:hAnsiTheme="majorHAnsi"/>
                <w:b/>
                <w:sz w:val="28"/>
                <w:szCs w:val="28"/>
              </w:rPr>
              <w:t xml:space="preserve">Journeys </w:t>
            </w:r>
            <w:r w:rsidR="00DB05E6">
              <w:rPr>
                <w:rFonts w:asciiTheme="majorHAnsi" w:hAnsiTheme="majorHAnsi"/>
                <w:b/>
                <w:sz w:val="28"/>
                <w:szCs w:val="28"/>
              </w:rPr>
              <w:t xml:space="preserve">Lessons </w:t>
            </w:r>
            <w:r w:rsidR="00623DA5">
              <w:rPr>
                <w:rFonts w:asciiTheme="majorHAnsi" w:hAnsiTheme="majorHAnsi"/>
                <w:b/>
                <w:sz w:val="28"/>
                <w:szCs w:val="28"/>
              </w:rPr>
              <w:t>23, 24 and</w:t>
            </w:r>
          </w:p>
          <w:p w:rsidR="00623DA5" w:rsidRPr="006E2E9A" w:rsidRDefault="00623DA5" w:rsidP="00623DA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Extending the CC – Unit 5 (ECC)</w:t>
            </w:r>
          </w:p>
        </w:tc>
      </w:tr>
      <w:tr w:rsidR="00C434A6" w:rsidTr="00C434A6">
        <w:trPr>
          <w:trHeight w:val="1781"/>
        </w:trPr>
        <w:tc>
          <w:tcPr>
            <w:tcW w:w="7308" w:type="dxa"/>
            <w:vMerge w:val="restart"/>
          </w:tcPr>
          <w:p w:rsidR="00C434A6" w:rsidRPr="00503311" w:rsidRDefault="00C434A6" w:rsidP="00C72360">
            <w:pPr>
              <w:rPr>
                <w:sz w:val="20"/>
                <w:szCs w:val="20"/>
              </w:rPr>
            </w:pPr>
            <w:r w:rsidRPr="00503311">
              <w:rPr>
                <w:sz w:val="20"/>
                <w:szCs w:val="20"/>
                <w:u w:val="single"/>
              </w:rPr>
              <w:t>Literature 9</w:t>
            </w:r>
            <w:r w:rsidRPr="00503311">
              <w:rPr>
                <w:sz w:val="20"/>
                <w:szCs w:val="20"/>
              </w:rPr>
              <w:t>: With prompting and support, compare and contrast the adventures and experiences of characters in familiar stories.</w:t>
            </w:r>
          </w:p>
          <w:p w:rsidR="00C434A6" w:rsidRPr="00503311" w:rsidRDefault="00C434A6" w:rsidP="00C7236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03311">
              <w:rPr>
                <w:sz w:val="20"/>
                <w:szCs w:val="20"/>
              </w:rPr>
              <w:t xml:space="preserve">I can identify the </w:t>
            </w:r>
            <w:r w:rsidRPr="00503311">
              <w:rPr>
                <w:sz w:val="20"/>
                <w:szCs w:val="20"/>
                <w:u w:val="single"/>
              </w:rPr>
              <w:t>character’s</w:t>
            </w:r>
            <w:r w:rsidRPr="00503311">
              <w:rPr>
                <w:sz w:val="20"/>
                <w:szCs w:val="20"/>
              </w:rPr>
              <w:t xml:space="preserve"> experiences in a familiar story.</w:t>
            </w:r>
          </w:p>
          <w:p w:rsidR="00C434A6" w:rsidRPr="00503311" w:rsidRDefault="00C434A6" w:rsidP="00C7236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03311">
              <w:rPr>
                <w:sz w:val="20"/>
                <w:szCs w:val="20"/>
              </w:rPr>
              <w:t>I can find ways that character’s experiences are alike and different.</w:t>
            </w:r>
          </w:p>
        </w:tc>
        <w:tc>
          <w:tcPr>
            <w:tcW w:w="7308" w:type="dxa"/>
          </w:tcPr>
          <w:p w:rsidR="00C434A6" w:rsidRPr="00580E55" w:rsidRDefault="00C434A6" w:rsidP="003A7703">
            <w:pPr>
              <w:rPr>
                <w:b/>
                <w:sz w:val="20"/>
                <w:szCs w:val="20"/>
              </w:rPr>
            </w:pPr>
            <w:r w:rsidRPr="00580E55">
              <w:rPr>
                <w:b/>
                <w:sz w:val="20"/>
                <w:szCs w:val="20"/>
                <w:u w:val="single"/>
              </w:rPr>
              <w:t>Informational 1</w:t>
            </w:r>
            <w:r w:rsidRPr="00580E55">
              <w:rPr>
                <w:b/>
                <w:sz w:val="20"/>
                <w:szCs w:val="20"/>
              </w:rPr>
              <w:t>: With prompting and support, ask and answer questions about key details in a text.</w:t>
            </w:r>
          </w:p>
          <w:p w:rsidR="00C434A6" w:rsidRPr="00580E55" w:rsidRDefault="00C434A6" w:rsidP="003A770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580E55">
              <w:rPr>
                <w:b/>
                <w:sz w:val="20"/>
                <w:szCs w:val="20"/>
              </w:rPr>
              <w:t xml:space="preserve">I can tell the difference between asking </w:t>
            </w:r>
            <w:r w:rsidR="00EB21BD">
              <w:rPr>
                <w:b/>
                <w:sz w:val="20"/>
                <w:szCs w:val="20"/>
              </w:rPr>
              <w:t>a question and answering a question</w:t>
            </w:r>
            <w:r w:rsidRPr="00580E55">
              <w:rPr>
                <w:b/>
                <w:sz w:val="20"/>
                <w:szCs w:val="20"/>
              </w:rPr>
              <w:t>.</w:t>
            </w:r>
          </w:p>
          <w:p w:rsidR="00C434A6" w:rsidRPr="00580E55" w:rsidRDefault="00C434A6" w:rsidP="003A770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580E55">
              <w:rPr>
                <w:b/>
                <w:sz w:val="20"/>
                <w:szCs w:val="20"/>
              </w:rPr>
              <w:t>I can ask questions to help me understand a nonfiction text.</w:t>
            </w:r>
          </w:p>
          <w:p w:rsidR="00C434A6" w:rsidRPr="00580E55" w:rsidRDefault="00C434A6" w:rsidP="003A7703">
            <w:pPr>
              <w:pStyle w:val="ListParagraph"/>
              <w:numPr>
                <w:ilvl w:val="0"/>
                <w:numId w:val="35"/>
              </w:numPr>
              <w:rPr>
                <w:b/>
                <w:sz w:val="20"/>
                <w:szCs w:val="20"/>
              </w:rPr>
            </w:pPr>
            <w:r w:rsidRPr="00580E55">
              <w:rPr>
                <w:b/>
                <w:sz w:val="20"/>
                <w:szCs w:val="20"/>
              </w:rPr>
              <w:t xml:space="preserve">I can answer questions about key </w:t>
            </w:r>
            <w:r w:rsidRPr="00580E55">
              <w:rPr>
                <w:b/>
                <w:sz w:val="20"/>
                <w:szCs w:val="20"/>
                <w:u w:val="single"/>
              </w:rPr>
              <w:t>details</w:t>
            </w:r>
            <w:r w:rsidRPr="00580E55">
              <w:rPr>
                <w:b/>
                <w:sz w:val="20"/>
                <w:szCs w:val="20"/>
              </w:rPr>
              <w:t xml:space="preserve"> of a nonfiction text and make a </w:t>
            </w:r>
            <w:r w:rsidRPr="00580E55">
              <w:rPr>
                <w:b/>
                <w:sz w:val="20"/>
                <w:szCs w:val="20"/>
                <w:u w:val="single"/>
              </w:rPr>
              <w:t>conclusion</w:t>
            </w:r>
            <w:r w:rsidRPr="00580E55">
              <w:rPr>
                <w:b/>
                <w:sz w:val="20"/>
                <w:szCs w:val="20"/>
              </w:rPr>
              <w:t>.</w:t>
            </w:r>
          </w:p>
        </w:tc>
      </w:tr>
      <w:tr w:rsidR="00C434A6" w:rsidTr="00C434A6">
        <w:trPr>
          <w:trHeight w:val="1592"/>
        </w:trPr>
        <w:tc>
          <w:tcPr>
            <w:tcW w:w="7308" w:type="dxa"/>
            <w:vMerge/>
          </w:tcPr>
          <w:p w:rsidR="00C434A6" w:rsidRPr="00503311" w:rsidRDefault="00C434A6" w:rsidP="00C7236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7308" w:type="dxa"/>
          </w:tcPr>
          <w:p w:rsidR="00C434A6" w:rsidRPr="00580E55" w:rsidRDefault="00C434A6" w:rsidP="00623DA5">
            <w:pPr>
              <w:rPr>
                <w:b/>
                <w:sz w:val="20"/>
                <w:szCs w:val="20"/>
              </w:rPr>
            </w:pPr>
            <w:r w:rsidRPr="00580E55">
              <w:rPr>
                <w:b/>
                <w:sz w:val="20"/>
                <w:szCs w:val="20"/>
                <w:u w:val="single"/>
              </w:rPr>
              <w:t>Informational 3</w:t>
            </w:r>
            <w:r w:rsidRPr="00580E55">
              <w:rPr>
                <w:b/>
                <w:sz w:val="20"/>
                <w:szCs w:val="20"/>
              </w:rPr>
              <w:t>:  With prompting and support, describe the connection between two individuals, events, ideas, or pieces of information in a text.</w:t>
            </w:r>
          </w:p>
          <w:p w:rsidR="00C434A6" w:rsidRPr="00580E55" w:rsidRDefault="00C434A6" w:rsidP="00C434A6">
            <w:pPr>
              <w:pStyle w:val="ListParagraph"/>
              <w:numPr>
                <w:ilvl w:val="0"/>
                <w:numId w:val="25"/>
              </w:numPr>
              <w:rPr>
                <w:b/>
                <w:sz w:val="20"/>
                <w:szCs w:val="20"/>
              </w:rPr>
            </w:pPr>
            <w:r w:rsidRPr="00580E55">
              <w:rPr>
                <w:b/>
                <w:sz w:val="20"/>
                <w:szCs w:val="20"/>
              </w:rPr>
              <w:t xml:space="preserve">I can describe the order of the </w:t>
            </w:r>
            <w:r w:rsidRPr="00580E55">
              <w:rPr>
                <w:b/>
                <w:sz w:val="20"/>
                <w:szCs w:val="20"/>
                <w:u w:val="single"/>
              </w:rPr>
              <w:t>events</w:t>
            </w:r>
            <w:r w:rsidRPr="00580E55">
              <w:rPr>
                <w:b/>
                <w:sz w:val="20"/>
                <w:szCs w:val="20"/>
              </w:rPr>
              <w:t xml:space="preserve"> that happen in a text using the words </w:t>
            </w:r>
            <w:r w:rsidRPr="00580E55">
              <w:rPr>
                <w:b/>
                <w:sz w:val="20"/>
                <w:szCs w:val="20"/>
                <w:u w:val="single"/>
              </w:rPr>
              <w:t>first</w:t>
            </w:r>
            <w:r w:rsidRPr="00580E55">
              <w:rPr>
                <w:b/>
                <w:sz w:val="20"/>
                <w:szCs w:val="20"/>
              </w:rPr>
              <w:t xml:space="preserve"> and </w:t>
            </w:r>
            <w:r w:rsidRPr="00580E55">
              <w:rPr>
                <w:b/>
                <w:sz w:val="20"/>
                <w:szCs w:val="20"/>
                <w:u w:val="single"/>
              </w:rPr>
              <w:t>next</w:t>
            </w:r>
            <w:r w:rsidRPr="00580E55">
              <w:rPr>
                <w:b/>
                <w:sz w:val="20"/>
                <w:szCs w:val="20"/>
              </w:rPr>
              <w:t>.</w:t>
            </w:r>
          </w:p>
        </w:tc>
      </w:tr>
      <w:tr w:rsidR="00C434A6" w:rsidTr="00C434A6">
        <w:trPr>
          <w:trHeight w:val="1592"/>
        </w:trPr>
        <w:tc>
          <w:tcPr>
            <w:tcW w:w="7308" w:type="dxa"/>
            <w:vMerge/>
          </w:tcPr>
          <w:p w:rsidR="00C434A6" w:rsidRPr="00503311" w:rsidRDefault="00C434A6" w:rsidP="00C72360">
            <w:pPr>
              <w:pStyle w:val="ListParagraph"/>
              <w:numPr>
                <w:ilvl w:val="0"/>
                <w:numId w:val="15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7308" w:type="dxa"/>
          </w:tcPr>
          <w:p w:rsidR="00C434A6" w:rsidRPr="00580E55" w:rsidRDefault="00C434A6" w:rsidP="00623DA5">
            <w:pPr>
              <w:rPr>
                <w:b/>
                <w:bCs/>
                <w:sz w:val="20"/>
                <w:szCs w:val="20"/>
              </w:rPr>
            </w:pPr>
            <w:r w:rsidRPr="00580E55">
              <w:rPr>
                <w:b/>
                <w:bCs/>
                <w:sz w:val="20"/>
                <w:szCs w:val="20"/>
                <w:u w:val="single"/>
              </w:rPr>
              <w:t>Informational 9</w:t>
            </w:r>
            <w:r w:rsidRPr="00580E55">
              <w:rPr>
                <w:b/>
                <w:bCs/>
                <w:sz w:val="20"/>
                <w:szCs w:val="20"/>
              </w:rPr>
              <w:t>: With prompting and support, identify basic similarities in and differences between two texts on the same topic (e.g., in illustrations, descriptions, or procedures).</w:t>
            </w:r>
          </w:p>
          <w:p w:rsidR="00C434A6" w:rsidRPr="00580E55" w:rsidRDefault="00C434A6" w:rsidP="00623DA5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</w:rPr>
            </w:pPr>
            <w:r w:rsidRPr="00580E55">
              <w:rPr>
                <w:b/>
                <w:bCs/>
                <w:sz w:val="20"/>
                <w:szCs w:val="20"/>
              </w:rPr>
              <w:t xml:space="preserve">I can find ways that two texts on the same </w:t>
            </w:r>
            <w:r w:rsidRPr="00580E55">
              <w:rPr>
                <w:b/>
                <w:bCs/>
                <w:sz w:val="20"/>
                <w:szCs w:val="20"/>
                <w:u w:val="single"/>
              </w:rPr>
              <w:t>topic</w:t>
            </w:r>
            <w:r w:rsidRPr="00580E55">
              <w:rPr>
                <w:b/>
                <w:bCs/>
                <w:sz w:val="20"/>
                <w:szCs w:val="20"/>
              </w:rPr>
              <w:t xml:space="preserve"> are </w:t>
            </w:r>
            <w:r w:rsidRPr="00580E55">
              <w:rPr>
                <w:b/>
                <w:bCs/>
                <w:sz w:val="20"/>
                <w:szCs w:val="20"/>
                <w:u w:val="single"/>
              </w:rPr>
              <w:t>similar</w:t>
            </w:r>
            <w:r w:rsidRPr="00580E55">
              <w:rPr>
                <w:b/>
                <w:bCs/>
                <w:sz w:val="20"/>
                <w:szCs w:val="20"/>
              </w:rPr>
              <w:t xml:space="preserve"> and </w:t>
            </w:r>
            <w:r w:rsidRPr="00580E55">
              <w:rPr>
                <w:b/>
                <w:bCs/>
                <w:sz w:val="20"/>
                <w:szCs w:val="20"/>
                <w:u w:val="single"/>
              </w:rPr>
              <w:t>different</w:t>
            </w:r>
            <w:r w:rsidRPr="00580E55">
              <w:rPr>
                <w:b/>
                <w:bCs/>
                <w:sz w:val="20"/>
                <w:szCs w:val="20"/>
              </w:rPr>
              <w:t>.</w:t>
            </w:r>
          </w:p>
          <w:p w:rsidR="00C434A6" w:rsidRPr="00580E55" w:rsidRDefault="00C434A6" w:rsidP="00C434A6">
            <w:pPr>
              <w:pStyle w:val="ListParagraph"/>
              <w:numPr>
                <w:ilvl w:val="0"/>
                <w:numId w:val="33"/>
              </w:numPr>
              <w:rPr>
                <w:b/>
                <w:bCs/>
                <w:sz w:val="20"/>
                <w:szCs w:val="20"/>
                <w:u w:val="single"/>
              </w:rPr>
            </w:pPr>
            <w:r w:rsidRPr="00580E55">
              <w:rPr>
                <w:b/>
                <w:bCs/>
                <w:sz w:val="20"/>
                <w:szCs w:val="20"/>
              </w:rPr>
              <w:t>I can use the illustrations when describing how texts are alike and different.</w:t>
            </w:r>
          </w:p>
        </w:tc>
      </w:tr>
      <w:tr w:rsidR="00C72360" w:rsidTr="004F05F7">
        <w:tc>
          <w:tcPr>
            <w:tcW w:w="146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72360" w:rsidRPr="004F05F7" w:rsidRDefault="00C72360" w:rsidP="004F05F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Focusing our Instruction</w:t>
            </w:r>
          </w:p>
        </w:tc>
      </w:tr>
      <w:tr w:rsidR="00C72360" w:rsidTr="00C434A6">
        <w:trPr>
          <w:trHeight w:val="2483"/>
        </w:trPr>
        <w:tc>
          <w:tcPr>
            <w:tcW w:w="7308" w:type="dxa"/>
            <w:tcBorders>
              <w:top w:val="single" w:sz="4" w:space="0" w:color="auto"/>
            </w:tcBorders>
          </w:tcPr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  <w:p w:rsidR="00C72360" w:rsidRPr="003C5CDD" w:rsidRDefault="00C72360" w:rsidP="00964241">
            <w:pPr>
              <w:rPr>
                <w:i/>
                <w:sz w:val="20"/>
                <w:szCs w:val="20"/>
                <w:u w:val="single"/>
              </w:rPr>
            </w:pPr>
          </w:p>
        </w:tc>
        <w:tc>
          <w:tcPr>
            <w:tcW w:w="7308" w:type="dxa"/>
            <w:tcBorders>
              <w:top w:val="single" w:sz="4" w:space="0" w:color="auto"/>
            </w:tcBorders>
          </w:tcPr>
          <w:p w:rsidR="00C72360" w:rsidRDefault="00C72360" w:rsidP="00212F6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AB69BF" w:rsidRPr="00921979" w:rsidRDefault="004F05F7" w:rsidP="00212F64">
      <w:pPr>
        <w:spacing w:after="0"/>
        <w:rPr>
          <w:rFonts w:asciiTheme="majorHAnsi" w:hAnsiTheme="majorHAnsi"/>
          <w:sz w:val="16"/>
          <w:szCs w:val="28"/>
          <w:u w:val="single"/>
        </w:rPr>
      </w:pPr>
      <w:r>
        <w:rPr>
          <w:rFonts w:asciiTheme="majorHAnsi" w:hAnsiTheme="majorHAnsi"/>
          <w:b/>
          <w:sz w:val="18"/>
          <w:szCs w:val="28"/>
        </w:rPr>
        <w:t>** Standards listed in bold indicate mastery and the final time this standard will be included in a unit study.</w:t>
      </w:r>
      <w:r>
        <w:rPr>
          <w:rFonts w:asciiTheme="majorHAnsi" w:hAnsiTheme="majorHAnsi"/>
          <w:sz w:val="16"/>
          <w:szCs w:val="28"/>
          <w:u w:val="single"/>
        </w:rPr>
        <w:br/>
      </w:r>
      <w:r w:rsidRPr="004F05F7">
        <w:rPr>
          <w:rFonts w:asciiTheme="majorHAnsi" w:hAnsiTheme="majorHAnsi"/>
          <w:sz w:val="18"/>
          <w:szCs w:val="28"/>
          <w:u w:val="single"/>
        </w:rPr>
        <w:t>** Underlined words indicate academic vocabulary for instruction</w:t>
      </w:r>
      <w:r>
        <w:rPr>
          <w:rFonts w:asciiTheme="majorHAnsi" w:hAnsiTheme="majorHAnsi"/>
          <w:sz w:val="18"/>
          <w:szCs w:val="28"/>
          <w:u w:val="single"/>
        </w:rPr>
        <w:t>.</w:t>
      </w:r>
    </w:p>
    <w:p w:rsidR="0066080F" w:rsidRDefault="0066080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7021"/>
      </w:tblGrid>
      <w:tr w:rsidR="00BD552B" w:rsidTr="00AD1859">
        <w:trPr>
          <w:trHeight w:val="980"/>
        </w:trPr>
        <w:tc>
          <w:tcPr>
            <w:tcW w:w="7578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Writing Standards</w:t>
            </w:r>
          </w:p>
          <w:p w:rsidR="00F92EFD" w:rsidRPr="00100468" w:rsidRDefault="00100468" w:rsidP="00BD552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100468">
              <w:rPr>
                <w:rFonts w:asciiTheme="majorHAnsi" w:hAnsiTheme="majorHAnsi"/>
                <w:b/>
                <w:i/>
                <w:sz w:val="28"/>
                <w:szCs w:val="28"/>
              </w:rPr>
              <w:t>Just the Facts</w:t>
            </w:r>
          </w:p>
          <w:p w:rsidR="00BD552B" w:rsidRPr="00BD552B" w:rsidRDefault="00F92EFD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>(Being a Writer)</w:t>
            </w:r>
          </w:p>
        </w:tc>
        <w:tc>
          <w:tcPr>
            <w:tcW w:w="7021" w:type="dxa"/>
            <w:shd w:val="clear" w:color="auto" w:fill="D9D9D9" w:themeFill="background1" w:themeFillShade="D9"/>
            <w:vAlign w:val="center"/>
          </w:tcPr>
          <w:p w:rsidR="00921979" w:rsidRDefault="00921979" w:rsidP="00BD552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Language Standards</w:t>
            </w:r>
            <w:r w:rsidR="00BD552B" w:rsidRPr="00BD552B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:rsidR="00F377B8" w:rsidRDefault="00B073C6" w:rsidP="00DB05E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Journeys Lessons </w:t>
            </w:r>
            <w:r w:rsidR="003A7703">
              <w:rPr>
                <w:rFonts w:asciiTheme="majorHAnsi" w:hAnsiTheme="majorHAnsi"/>
                <w:b/>
                <w:sz w:val="28"/>
                <w:szCs w:val="28"/>
              </w:rPr>
              <w:t>21-25</w:t>
            </w:r>
            <w:r w:rsidR="00DB05E6">
              <w:rPr>
                <w:rFonts w:asciiTheme="majorHAnsi" w:hAnsiTheme="majorHAnsi"/>
                <w:b/>
                <w:sz w:val="28"/>
                <w:szCs w:val="28"/>
              </w:rPr>
              <w:t xml:space="preserve"> and</w:t>
            </w:r>
          </w:p>
          <w:p w:rsidR="00DB05E6" w:rsidRPr="00BD552B" w:rsidRDefault="00DB05E6" w:rsidP="003A7703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Extending the CC – Unit </w:t>
            </w:r>
            <w:r w:rsidR="003A7703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(ECC)</w:t>
            </w:r>
          </w:p>
        </w:tc>
      </w:tr>
      <w:tr w:rsidR="00DB05E6" w:rsidTr="00DD22B5">
        <w:trPr>
          <w:trHeight w:val="1961"/>
        </w:trPr>
        <w:tc>
          <w:tcPr>
            <w:tcW w:w="7578" w:type="dxa"/>
            <w:vMerge w:val="restart"/>
          </w:tcPr>
          <w:p w:rsidR="00DD22B5" w:rsidRPr="00B134EA" w:rsidRDefault="00DD22B5" w:rsidP="00DD22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Writing 2:</w:t>
            </w:r>
            <w:r>
              <w:rPr>
                <w:sz w:val="20"/>
                <w:szCs w:val="20"/>
              </w:rPr>
              <w:t xml:space="preserve"> </w:t>
            </w:r>
            <w:r w:rsidRPr="00B134EA">
              <w:rPr>
                <w:sz w:val="20"/>
                <w:szCs w:val="20"/>
              </w:rPr>
              <w:t>Use a combination of drawing, dictating, and writing to compose informative/explanatory texts in which they name what they are writing about and supply some information about the topic.</w:t>
            </w:r>
          </w:p>
          <w:p w:rsidR="00C434A6" w:rsidRPr="00AF2AB3" w:rsidRDefault="00C434A6" w:rsidP="00C434A6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AF2AB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>can use drawing</w:t>
            </w:r>
            <w:r w:rsidRPr="00AF2A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telling</w:t>
            </w:r>
            <w:r w:rsidRPr="00AF2AB3">
              <w:rPr>
                <w:sz w:val="20"/>
                <w:szCs w:val="20"/>
              </w:rPr>
              <w:t xml:space="preserve"> and writing to create a text that informs my readers about a topic.</w:t>
            </w:r>
          </w:p>
          <w:p w:rsidR="00DB05E6" w:rsidRPr="00503311" w:rsidRDefault="00C434A6" w:rsidP="00C434A6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sz w:val="28"/>
                <w:szCs w:val="28"/>
              </w:rPr>
            </w:pPr>
            <w:r w:rsidRPr="00AF2AB3">
              <w:rPr>
                <w:sz w:val="20"/>
                <w:szCs w:val="20"/>
              </w:rPr>
              <w:t xml:space="preserve">I can name </w:t>
            </w:r>
            <w:r>
              <w:rPr>
                <w:sz w:val="20"/>
                <w:szCs w:val="20"/>
              </w:rPr>
              <w:t>my topic and tell my reader information about it.</w:t>
            </w:r>
          </w:p>
        </w:tc>
        <w:tc>
          <w:tcPr>
            <w:tcW w:w="7021" w:type="dxa"/>
          </w:tcPr>
          <w:p w:rsidR="00DD22B5" w:rsidRPr="0008456F" w:rsidRDefault="00DD22B5" w:rsidP="00DD22B5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1: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08456F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grammar and usage when writing or speaking.</w:t>
            </w:r>
          </w:p>
          <w:p w:rsidR="00AD1859" w:rsidRPr="00503311" w:rsidRDefault="00AD1859" w:rsidP="00AD1859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print uppercase and lowercase letters for </w:t>
            </w:r>
            <w:proofErr w:type="spellStart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Oo</w:t>
            </w:r>
            <w:proofErr w:type="spellEnd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, Xx, </w:t>
            </w:r>
            <w:proofErr w:type="spellStart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Jj</w:t>
            </w:r>
            <w:proofErr w:type="spellEnd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Ee</w:t>
            </w:r>
            <w:proofErr w:type="spellEnd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Hh</w:t>
            </w:r>
            <w:proofErr w:type="spellEnd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Kk</w:t>
            </w:r>
            <w:proofErr w:type="spellEnd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. (Lesson 21-25)</w:t>
            </w:r>
          </w:p>
          <w:p w:rsidR="00AD1859" w:rsidRPr="00503311" w:rsidRDefault="00AD1859" w:rsidP="00AD1859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I can use proper nouns to write about people and places. (Lesson 23)</w:t>
            </w:r>
          </w:p>
          <w:p w:rsidR="00C72360" w:rsidRPr="00503311" w:rsidRDefault="00AD1859" w:rsidP="00802FFC">
            <w:pPr>
              <w:pStyle w:val="ListParagraph"/>
              <w:numPr>
                <w:ilvl w:val="0"/>
                <w:numId w:val="7"/>
              </w:num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I can use question words to help me learn more about a text when</w:t>
            </w:r>
            <w:r w:rsidR="00802FFC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speaking and writing. (Lesson</w:t>
            </w:r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24 and ECC)</w:t>
            </w:r>
          </w:p>
        </w:tc>
      </w:tr>
      <w:tr w:rsidR="00DB05E6" w:rsidTr="00DD22B5">
        <w:trPr>
          <w:trHeight w:val="2600"/>
        </w:trPr>
        <w:tc>
          <w:tcPr>
            <w:tcW w:w="7578" w:type="dxa"/>
            <w:vMerge/>
          </w:tcPr>
          <w:p w:rsidR="00DB05E6" w:rsidRPr="00503311" w:rsidRDefault="00DB05E6" w:rsidP="00BD552B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021" w:type="dxa"/>
          </w:tcPr>
          <w:p w:rsidR="00DD22B5" w:rsidRPr="00DC7475" w:rsidRDefault="00DD22B5" w:rsidP="00DD22B5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2: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DC7475">
              <w:rPr>
                <w:rFonts w:ascii="Calibri" w:eastAsia="MS PGothic" w:hAnsi="Calibri" w:cs="Arial"/>
                <w:bCs/>
                <w:sz w:val="20"/>
                <w:szCs w:val="20"/>
              </w:rPr>
              <w:t>Demonstrate command of the conventions of standard English capitalization, punctuation, and spelling when writing.</w:t>
            </w:r>
          </w:p>
          <w:p w:rsidR="00AD1859" w:rsidRPr="00503311" w:rsidRDefault="00AD1859" w:rsidP="00AD1859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locate and use capital letters at the beginning of sentences when reading and writing. (Lessons 21-25) </w:t>
            </w:r>
          </w:p>
          <w:p w:rsidR="00AD1859" w:rsidRPr="00503311" w:rsidRDefault="00AD1859" w:rsidP="00AD1859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I can match the sounds of letters with their written form for </w:t>
            </w:r>
            <w:proofErr w:type="spellStart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Oo</w:t>
            </w:r>
            <w:proofErr w:type="spellEnd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, Xx, </w:t>
            </w:r>
            <w:proofErr w:type="spellStart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Jj</w:t>
            </w:r>
            <w:proofErr w:type="spellEnd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Ee</w:t>
            </w:r>
            <w:proofErr w:type="spellEnd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Hh</w:t>
            </w:r>
            <w:proofErr w:type="spellEnd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and </w:t>
            </w:r>
            <w:proofErr w:type="spellStart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Kk</w:t>
            </w:r>
            <w:proofErr w:type="spellEnd"/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. (Lessons 21-25)</w:t>
            </w:r>
          </w:p>
          <w:p w:rsidR="00AD1859" w:rsidRPr="00503311" w:rsidRDefault="00AD1859" w:rsidP="00AD1859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I can recognize and capitalize “I” when I read and write. (Lesson 22)</w:t>
            </w:r>
          </w:p>
          <w:p w:rsidR="00C72360" w:rsidRPr="00503311" w:rsidRDefault="00AD1859" w:rsidP="00AD1859">
            <w:pPr>
              <w:pStyle w:val="ListParagraph"/>
              <w:numPr>
                <w:ilvl w:val="0"/>
                <w:numId w:val="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I can recognize, name, and use proper punctuation marks found at the end of sentences when reading and writing. (Lessons 24 and 25)</w:t>
            </w:r>
          </w:p>
        </w:tc>
      </w:tr>
      <w:tr w:rsidR="00DB05E6" w:rsidTr="00DD22B5">
        <w:trPr>
          <w:trHeight w:val="1160"/>
        </w:trPr>
        <w:tc>
          <w:tcPr>
            <w:tcW w:w="7578" w:type="dxa"/>
            <w:vMerge w:val="restart"/>
          </w:tcPr>
          <w:p w:rsidR="00DB05E6" w:rsidRPr="00DD22B5" w:rsidRDefault="00C72360" w:rsidP="00C72360">
            <w:pPr>
              <w:rPr>
                <w:sz w:val="20"/>
                <w:szCs w:val="20"/>
              </w:rPr>
            </w:pPr>
            <w:r w:rsidRPr="00503311">
              <w:rPr>
                <w:sz w:val="20"/>
                <w:szCs w:val="20"/>
                <w:u w:val="single"/>
              </w:rPr>
              <w:t xml:space="preserve">Writing </w:t>
            </w:r>
            <w:r w:rsidR="003A7703" w:rsidRPr="00503311">
              <w:rPr>
                <w:sz w:val="20"/>
                <w:szCs w:val="20"/>
                <w:u w:val="single"/>
              </w:rPr>
              <w:t>7</w:t>
            </w:r>
            <w:r w:rsidRPr="00503311">
              <w:rPr>
                <w:sz w:val="20"/>
                <w:szCs w:val="20"/>
                <w:u w:val="single"/>
              </w:rPr>
              <w:t>:</w:t>
            </w:r>
            <w:r w:rsidR="00DD22B5">
              <w:rPr>
                <w:sz w:val="20"/>
                <w:szCs w:val="20"/>
              </w:rPr>
              <w:t xml:space="preserve"> </w:t>
            </w:r>
            <w:r w:rsidR="00DD22B5" w:rsidRPr="00DD22B5">
              <w:rPr>
                <w:sz w:val="20"/>
                <w:szCs w:val="20"/>
              </w:rPr>
              <w:t>Participate in shared research and writing projects (e.g., explore a number of books by a favorite author and express opinions about them).</w:t>
            </w:r>
          </w:p>
          <w:p w:rsidR="00C72360" w:rsidRPr="00503311" w:rsidRDefault="003A7703" w:rsidP="003A7703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503311">
              <w:rPr>
                <w:sz w:val="20"/>
                <w:szCs w:val="20"/>
              </w:rPr>
              <w:t>I can work with my classmates and teacher and use nonfiction texts to gain information about a topic.</w:t>
            </w:r>
          </w:p>
        </w:tc>
        <w:tc>
          <w:tcPr>
            <w:tcW w:w="7021" w:type="dxa"/>
          </w:tcPr>
          <w:p w:rsidR="00DD22B5" w:rsidRPr="00B134EA" w:rsidRDefault="00DD22B5" w:rsidP="00DD22B5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AF2AB3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4: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517A2E"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Determine or clarify the meaning of unknown and multiple-meaning words and phrases based on </w:t>
            </w:r>
            <w:r w:rsidRPr="002F3554">
              <w:rPr>
                <w:rFonts w:ascii="Calibri" w:eastAsia="MS PGothic" w:hAnsi="Calibri" w:cs="Arial"/>
                <w:bCs/>
                <w:sz w:val="20"/>
                <w:szCs w:val="20"/>
              </w:rPr>
              <w:t>kindergarten reading and content</w:t>
            </w:r>
            <w:r w:rsidRPr="00517A2E">
              <w:rPr>
                <w:rFonts w:ascii="Calibri" w:eastAsia="MS PGothic" w:hAnsi="Calibri" w:cs="Arial"/>
                <w:bCs/>
                <w:sz w:val="20"/>
                <w:szCs w:val="20"/>
              </w:rPr>
              <w:t>.</w:t>
            </w:r>
          </w:p>
          <w:p w:rsidR="00AD1859" w:rsidRPr="00503311" w:rsidRDefault="00AD1859" w:rsidP="00AD1859">
            <w:pPr>
              <w:pStyle w:val="ListParagraph"/>
              <w:numPr>
                <w:ilvl w:val="0"/>
                <w:numId w:val="16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I know that words can have more than one meaning. (Lesson 21)</w:t>
            </w:r>
          </w:p>
          <w:p w:rsidR="00DB05E6" w:rsidRPr="00503311" w:rsidRDefault="00AD1859" w:rsidP="00AD1859">
            <w:pPr>
              <w:tabs>
                <w:tab w:val="left" w:pos="1166"/>
              </w:tabs>
            </w:pPr>
            <w:r w:rsidRPr="00503311">
              <w:tab/>
            </w:r>
          </w:p>
        </w:tc>
      </w:tr>
      <w:tr w:rsidR="00DB05E6" w:rsidTr="00100468">
        <w:trPr>
          <w:trHeight w:val="1996"/>
        </w:trPr>
        <w:tc>
          <w:tcPr>
            <w:tcW w:w="7578" w:type="dxa"/>
            <w:vMerge/>
          </w:tcPr>
          <w:p w:rsidR="00DB05E6" w:rsidRPr="00503311" w:rsidRDefault="00DB05E6" w:rsidP="0066080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  <w:tc>
          <w:tcPr>
            <w:tcW w:w="7021" w:type="dxa"/>
          </w:tcPr>
          <w:p w:rsidR="00DD22B5" w:rsidRPr="00DC7475" w:rsidRDefault="00DD22B5" w:rsidP="00DD22B5">
            <w:p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B97CC4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Language 5:</w:t>
            </w:r>
            <w:r>
              <w:rPr>
                <w:rFonts w:ascii="Calibri" w:eastAsia="MS PGothic" w:hAnsi="Calibri" w:cs="Arial"/>
                <w:bCs/>
                <w:sz w:val="20"/>
                <w:szCs w:val="20"/>
              </w:rPr>
              <w:t xml:space="preserve"> </w:t>
            </w:r>
            <w:r w:rsidRPr="0091578B">
              <w:rPr>
                <w:rFonts w:ascii="Calibri" w:eastAsia="MS PGothic" w:hAnsi="Calibri" w:cs="Arial"/>
                <w:bCs/>
                <w:sz w:val="20"/>
                <w:szCs w:val="20"/>
              </w:rPr>
              <w:t>With guidance and support from adults, explore word relationships and nuances in word meanings.</w:t>
            </w:r>
          </w:p>
          <w:p w:rsidR="00AD1859" w:rsidRPr="00503311" w:rsidRDefault="00AD1859" w:rsidP="00AD1859">
            <w:pPr>
              <w:pStyle w:val="ListParagraph"/>
              <w:numPr>
                <w:ilvl w:val="0"/>
                <w:numId w:val="8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I can relate words to their opposites to help me understand their meaning. (Lesson 22 and ECC)</w:t>
            </w:r>
          </w:p>
          <w:p w:rsidR="00DB05E6" w:rsidRPr="00503311" w:rsidRDefault="00AD1859" w:rsidP="00AD1859">
            <w:pPr>
              <w:pStyle w:val="ListParagraph"/>
              <w:numPr>
                <w:ilvl w:val="0"/>
                <w:numId w:val="8"/>
              </w:numPr>
              <w:rPr>
                <w:rFonts w:ascii="Calibri" w:eastAsia="MS PGothic" w:hAnsi="Calibri" w:cs="Arial"/>
                <w:bCs/>
                <w:sz w:val="20"/>
                <w:szCs w:val="20"/>
              </w:rPr>
            </w:pPr>
            <w:r w:rsidRPr="00503311">
              <w:rPr>
                <w:rFonts w:ascii="Calibri" w:eastAsia="MS PGothic" w:hAnsi="Calibri" w:cs="Arial"/>
                <w:bCs/>
                <w:sz w:val="20"/>
                <w:szCs w:val="20"/>
              </w:rPr>
              <w:t>I can sort objects and words I know into categories. (Lessons 24 and 25)</w:t>
            </w:r>
          </w:p>
        </w:tc>
      </w:tr>
    </w:tbl>
    <w:p w:rsidR="00BD552B" w:rsidRDefault="00BD552B" w:rsidP="00212F64">
      <w:pPr>
        <w:spacing w:after="0"/>
        <w:rPr>
          <w:rFonts w:asciiTheme="majorHAnsi" w:hAnsiTheme="majorHAnsi"/>
          <w:sz w:val="28"/>
          <w:szCs w:val="28"/>
        </w:rPr>
      </w:pPr>
    </w:p>
    <w:p w:rsidR="00CD1EDE" w:rsidRDefault="00CD1EDE" w:rsidP="00AB69BF">
      <w:pPr>
        <w:pStyle w:val="NoSpacing"/>
        <w:rPr>
          <w:rFonts w:asciiTheme="majorHAnsi" w:hAnsiTheme="majorHAnsi"/>
          <w:sz w:val="28"/>
        </w:rPr>
      </w:pPr>
    </w:p>
    <w:p w:rsidR="00921979" w:rsidRDefault="00921979">
      <w:pPr>
        <w:rPr>
          <w:rFonts w:asciiTheme="majorHAnsi" w:hAnsiTheme="majorHAnsi"/>
          <w:sz w:val="28"/>
        </w:rPr>
      </w:pPr>
    </w:p>
    <w:p w:rsidR="00DA6AB0" w:rsidRDefault="00DA6AB0">
      <w:pPr>
        <w:rPr>
          <w:rFonts w:asciiTheme="majorHAnsi" w:eastAsiaTheme="minorEastAsia" w:hAnsiTheme="majorHAnsi"/>
          <w:sz w:val="28"/>
        </w:rPr>
      </w:pPr>
      <w:r>
        <w:rPr>
          <w:rFonts w:asciiTheme="majorHAnsi" w:hAnsiTheme="majorHAnsi"/>
          <w:sz w:val="2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8"/>
        <w:gridCol w:w="5040"/>
        <w:gridCol w:w="4698"/>
      </w:tblGrid>
      <w:tr w:rsidR="00684A36" w:rsidRPr="00BD552B" w:rsidTr="00AD1859">
        <w:tc>
          <w:tcPr>
            <w:tcW w:w="4878" w:type="dxa"/>
            <w:shd w:val="clear" w:color="auto" w:fill="D9D9D9" w:themeFill="background1" w:themeFillShade="D9"/>
            <w:vAlign w:val="center"/>
          </w:tcPr>
          <w:p w:rsidR="00684A36" w:rsidRDefault="00684A36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lastRenderedPageBreak/>
              <w:t>Foundational Standard 1</w:t>
            </w:r>
          </w:p>
          <w:p w:rsidR="00684A36" w:rsidRPr="007644FE" w:rsidRDefault="00684A36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Print Concepts</w:t>
            </w:r>
          </w:p>
          <w:p w:rsidR="00684A36" w:rsidRPr="007644FE" w:rsidRDefault="00684A36" w:rsidP="00684A3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21-25</w:t>
            </w:r>
          </w:p>
        </w:tc>
        <w:tc>
          <w:tcPr>
            <w:tcW w:w="5040" w:type="dxa"/>
            <w:shd w:val="clear" w:color="auto" w:fill="D9D9D9" w:themeFill="background1" w:themeFillShade="D9"/>
            <w:vAlign w:val="center"/>
          </w:tcPr>
          <w:p w:rsidR="00684A36" w:rsidRDefault="00684A36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Foundational Standard 2</w:t>
            </w:r>
          </w:p>
          <w:p w:rsidR="00684A36" w:rsidRPr="007644FE" w:rsidRDefault="00684A36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 xml:space="preserve">honemic </w:t>
            </w: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A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wareness</w:t>
            </w:r>
          </w:p>
          <w:p w:rsidR="00684A36" w:rsidRPr="007644FE" w:rsidRDefault="00684A36" w:rsidP="00684A3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21-25</w:t>
            </w:r>
          </w:p>
        </w:tc>
        <w:tc>
          <w:tcPr>
            <w:tcW w:w="4698" w:type="dxa"/>
            <w:shd w:val="clear" w:color="auto" w:fill="D9D9D9" w:themeFill="background1" w:themeFillShade="D9"/>
            <w:vAlign w:val="center"/>
          </w:tcPr>
          <w:p w:rsidR="00684A36" w:rsidRDefault="00684A36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Foundational Standard 3</w:t>
            </w:r>
          </w:p>
          <w:p w:rsidR="00684A36" w:rsidRPr="007644FE" w:rsidRDefault="00684A36" w:rsidP="0086312E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>Phonics</w:t>
            </w:r>
          </w:p>
          <w:p w:rsidR="00684A36" w:rsidRDefault="00684A36" w:rsidP="00684A3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7644FE">
              <w:rPr>
                <w:rFonts w:asciiTheme="majorHAnsi" w:hAnsiTheme="majorHAnsi"/>
                <w:b/>
                <w:sz w:val="28"/>
                <w:szCs w:val="24"/>
              </w:rPr>
              <w:t xml:space="preserve">Journeys Lessons </w:t>
            </w:r>
            <w:r>
              <w:rPr>
                <w:rFonts w:asciiTheme="majorHAnsi" w:hAnsiTheme="majorHAnsi"/>
                <w:b/>
                <w:sz w:val="28"/>
                <w:szCs w:val="24"/>
              </w:rPr>
              <w:t>21-25</w:t>
            </w:r>
            <w:r w:rsidR="00A44964">
              <w:rPr>
                <w:rFonts w:asciiTheme="majorHAnsi" w:hAnsiTheme="majorHAnsi"/>
                <w:b/>
                <w:sz w:val="28"/>
                <w:szCs w:val="24"/>
              </w:rPr>
              <w:t xml:space="preserve"> and</w:t>
            </w:r>
          </w:p>
          <w:p w:rsidR="00A44964" w:rsidRPr="007644FE" w:rsidRDefault="00A44964" w:rsidP="00684A36">
            <w:pPr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>
              <w:rPr>
                <w:rFonts w:asciiTheme="majorHAnsi" w:hAnsiTheme="majorHAnsi"/>
                <w:b/>
                <w:sz w:val="28"/>
                <w:szCs w:val="24"/>
              </w:rPr>
              <w:t>Extending the CC – Unit 5 (ECC)</w:t>
            </w:r>
          </w:p>
        </w:tc>
      </w:tr>
      <w:tr w:rsidR="00B073C6" w:rsidTr="00AD1859">
        <w:tc>
          <w:tcPr>
            <w:tcW w:w="4878" w:type="dxa"/>
          </w:tcPr>
          <w:p w:rsidR="00B073C6" w:rsidRPr="00503311" w:rsidRDefault="00B073C6" w:rsidP="002939CC">
            <w:pPr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</w:pPr>
            <w:r w:rsidRPr="00503311">
              <w:rPr>
                <w:rFonts w:ascii="Calibri" w:eastAsia="MS PGothic" w:hAnsi="Calibri" w:cs="Arial"/>
                <w:bCs/>
                <w:sz w:val="20"/>
                <w:szCs w:val="20"/>
                <w:u w:val="single"/>
              </w:rPr>
              <w:t>Foundational 1:</w:t>
            </w:r>
          </w:p>
          <w:p w:rsidR="001B17EE" w:rsidRPr="00503311" w:rsidRDefault="00AD1859" w:rsidP="00AD185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503311">
              <w:rPr>
                <w:sz w:val="20"/>
              </w:rPr>
              <w:t xml:space="preserve">I can recognize and name upper- and lowercase letters for </w:t>
            </w:r>
            <w:proofErr w:type="spellStart"/>
            <w:r w:rsidRPr="00503311">
              <w:rPr>
                <w:sz w:val="20"/>
              </w:rPr>
              <w:t>Oo</w:t>
            </w:r>
            <w:proofErr w:type="spellEnd"/>
            <w:r w:rsidRPr="00503311">
              <w:rPr>
                <w:sz w:val="20"/>
              </w:rPr>
              <w:t xml:space="preserve">, Xx, </w:t>
            </w:r>
            <w:proofErr w:type="spellStart"/>
            <w:r w:rsidRPr="00503311">
              <w:rPr>
                <w:sz w:val="20"/>
              </w:rPr>
              <w:t>Jj</w:t>
            </w:r>
            <w:proofErr w:type="spellEnd"/>
            <w:r w:rsidRPr="00503311">
              <w:rPr>
                <w:sz w:val="20"/>
              </w:rPr>
              <w:t xml:space="preserve">, </w:t>
            </w:r>
            <w:proofErr w:type="spellStart"/>
            <w:r w:rsidRPr="00503311">
              <w:rPr>
                <w:sz w:val="20"/>
              </w:rPr>
              <w:t>Ee</w:t>
            </w:r>
            <w:proofErr w:type="spellEnd"/>
            <w:r w:rsidRPr="00503311">
              <w:rPr>
                <w:sz w:val="20"/>
              </w:rPr>
              <w:t xml:space="preserve">, </w:t>
            </w:r>
            <w:proofErr w:type="spellStart"/>
            <w:r w:rsidRPr="00503311">
              <w:rPr>
                <w:sz w:val="20"/>
              </w:rPr>
              <w:t>Hh</w:t>
            </w:r>
            <w:proofErr w:type="spellEnd"/>
            <w:r w:rsidRPr="00503311">
              <w:rPr>
                <w:sz w:val="20"/>
              </w:rPr>
              <w:t xml:space="preserve"> and </w:t>
            </w:r>
            <w:proofErr w:type="spellStart"/>
            <w:r w:rsidRPr="00503311">
              <w:rPr>
                <w:sz w:val="20"/>
              </w:rPr>
              <w:t>Kk</w:t>
            </w:r>
            <w:proofErr w:type="spellEnd"/>
            <w:r w:rsidRPr="00503311">
              <w:rPr>
                <w:sz w:val="20"/>
              </w:rPr>
              <w:t>. (Lessons 21-25)</w:t>
            </w:r>
          </w:p>
          <w:p w:rsidR="00F92EFD" w:rsidRPr="00503311" w:rsidRDefault="00F92EFD" w:rsidP="00AD1859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503311">
              <w:rPr>
                <w:bCs/>
                <w:sz w:val="20"/>
                <w:szCs w:val="20"/>
              </w:rPr>
              <w:t>I can follow words on a page from left to right, top to bottom, and page by page. (Lesson 21)</w:t>
            </w:r>
          </w:p>
        </w:tc>
        <w:tc>
          <w:tcPr>
            <w:tcW w:w="5040" w:type="dxa"/>
          </w:tcPr>
          <w:p w:rsidR="00B073C6" w:rsidRPr="00503311" w:rsidRDefault="00B073C6" w:rsidP="00921979">
            <w:pPr>
              <w:rPr>
                <w:rFonts w:eastAsiaTheme="minorEastAsia"/>
                <w:sz w:val="20"/>
                <w:u w:val="single"/>
              </w:rPr>
            </w:pPr>
            <w:r w:rsidRPr="00503311">
              <w:rPr>
                <w:rFonts w:eastAsiaTheme="minorEastAsia"/>
                <w:sz w:val="20"/>
                <w:u w:val="single"/>
              </w:rPr>
              <w:t>Foundational 2:</w:t>
            </w:r>
          </w:p>
          <w:p w:rsidR="00F92EFD" w:rsidRPr="00503311" w:rsidRDefault="00F92EFD" w:rsidP="00F92EF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503311">
              <w:rPr>
                <w:sz w:val="20"/>
              </w:rPr>
              <w:t>I can count, pronounce, blend, and segment syllables in a compound word. (Lesson 21)</w:t>
            </w:r>
          </w:p>
          <w:p w:rsidR="00F92EFD" w:rsidRPr="00503311" w:rsidRDefault="00F92EFD" w:rsidP="00F92EF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503311">
              <w:rPr>
                <w:sz w:val="20"/>
              </w:rPr>
              <w:t>I can isolate and pronounce the beginning, middle, and ending sound in spoken words.  (Lessons 21-25)</w:t>
            </w:r>
          </w:p>
          <w:p w:rsidR="00F92EFD" w:rsidRPr="00503311" w:rsidRDefault="00F92EFD" w:rsidP="00F92EF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503311">
              <w:rPr>
                <w:sz w:val="20"/>
              </w:rPr>
              <w:t>I can isolate, pronounce, and blend sounds to make words I know. (Lessons 21-25)</w:t>
            </w:r>
          </w:p>
          <w:p w:rsidR="00D3063D" w:rsidRPr="00503311" w:rsidRDefault="00F92EFD" w:rsidP="00F92EFD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503311">
              <w:rPr>
                <w:sz w:val="20"/>
              </w:rPr>
              <w:t>I can change one sound in a word I hear to make a new word. (Lessons 22-25 *Opening Routine)</w:t>
            </w:r>
          </w:p>
        </w:tc>
        <w:tc>
          <w:tcPr>
            <w:tcW w:w="4698" w:type="dxa"/>
          </w:tcPr>
          <w:p w:rsidR="00B073C6" w:rsidRPr="00503311" w:rsidRDefault="00B073C6" w:rsidP="00B073C6">
            <w:pPr>
              <w:rPr>
                <w:rFonts w:eastAsiaTheme="minorEastAsia"/>
                <w:sz w:val="20"/>
                <w:u w:val="single"/>
              </w:rPr>
            </w:pPr>
            <w:r w:rsidRPr="00503311">
              <w:rPr>
                <w:rFonts w:eastAsiaTheme="minorEastAsia"/>
                <w:sz w:val="20"/>
                <w:u w:val="single"/>
              </w:rPr>
              <w:t>Foundational 3:</w:t>
            </w:r>
          </w:p>
          <w:p w:rsidR="00AD1859" w:rsidRPr="00503311" w:rsidRDefault="00AD1859" w:rsidP="00100468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</w:rPr>
            </w:pPr>
            <w:r w:rsidRPr="00503311">
              <w:rPr>
                <w:sz w:val="20"/>
              </w:rPr>
              <w:t xml:space="preserve">I can recognize and read sight words (play, make, said, </w:t>
            </w:r>
            <w:proofErr w:type="gramStart"/>
            <w:r w:rsidRPr="00503311">
              <w:rPr>
                <w:sz w:val="20"/>
              </w:rPr>
              <w:t>good</w:t>
            </w:r>
            <w:proofErr w:type="gramEnd"/>
            <w:r w:rsidRPr="00503311">
              <w:rPr>
                <w:sz w:val="20"/>
              </w:rPr>
              <w:t>, she, all, he, no). (Lessons 21-25)</w:t>
            </w:r>
          </w:p>
          <w:p w:rsidR="00AD1859" w:rsidRPr="00503311" w:rsidRDefault="00AD1859" w:rsidP="00100468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</w:rPr>
            </w:pPr>
            <w:r w:rsidRPr="00503311">
              <w:rPr>
                <w:sz w:val="20"/>
              </w:rPr>
              <w:t>I can recognize and produce the proper common sound for the consonants x/</w:t>
            </w:r>
            <w:proofErr w:type="spellStart"/>
            <w:r w:rsidRPr="00503311">
              <w:rPr>
                <w:sz w:val="20"/>
              </w:rPr>
              <w:t>ks</w:t>
            </w:r>
            <w:proofErr w:type="spellEnd"/>
            <w:r w:rsidRPr="00503311">
              <w:rPr>
                <w:sz w:val="20"/>
              </w:rPr>
              <w:t>/, j, h and k. (Lessons 22 and 24)</w:t>
            </w:r>
          </w:p>
          <w:p w:rsidR="00AD1859" w:rsidRPr="00503311" w:rsidRDefault="00AD1859" w:rsidP="00100468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</w:rPr>
            </w:pPr>
            <w:r w:rsidRPr="00503311">
              <w:rPr>
                <w:sz w:val="20"/>
              </w:rPr>
              <w:t>I can recognize and use the long and short vowel sounds for o and e when reading and writing words. (Lessons 21, 23 and ECC)</w:t>
            </w:r>
          </w:p>
          <w:p w:rsidR="00627061" w:rsidRPr="00503311" w:rsidRDefault="00AD1859" w:rsidP="00100468">
            <w:pPr>
              <w:pStyle w:val="ListParagraph"/>
              <w:numPr>
                <w:ilvl w:val="0"/>
                <w:numId w:val="16"/>
              </w:numPr>
              <w:ind w:left="342"/>
              <w:rPr>
                <w:sz w:val="20"/>
              </w:rPr>
            </w:pPr>
            <w:r w:rsidRPr="00503311">
              <w:rPr>
                <w:sz w:val="20"/>
              </w:rPr>
              <w:t>I can distinguish between two words that look the same by reading each sound in the word.</w:t>
            </w:r>
            <w:r w:rsidR="00F92EFD" w:rsidRPr="00503311">
              <w:rPr>
                <w:sz w:val="20"/>
              </w:rPr>
              <w:t xml:space="preserve"> (Lesson 25 and ECC)</w:t>
            </w:r>
          </w:p>
        </w:tc>
      </w:tr>
    </w:tbl>
    <w:p w:rsidR="00921979" w:rsidRDefault="00921979" w:rsidP="00921979">
      <w:pPr>
        <w:pStyle w:val="NoSpacing"/>
        <w:rPr>
          <w:rFonts w:asciiTheme="majorHAnsi" w:hAnsiTheme="majorHAnsi"/>
          <w:sz w:val="28"/>
        </w:rPr>
      </w:pPr>
    </w:p>
    <w:p w:rsidR="00684A36" w:rsidRDefault="00684A36" w:rsidP="00921979">
      <w:pPr>
        <w:pStyle w:val="NoSpacing"/>
        <w:rPr>
          <w:rFonts w:asciiTheme="majorHAnsi" w:hAnsiTheme="majorHAnsi"/>
          <w:sz w:val="28"/>
        </w:rPr>
      </w:pPr>
    </w:p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14631"/>
      </w:tblGrid>
      <w:tr w:rsidR="00EC38E7" w:rsidTr="00EC38E7">
        <w:trPr>
          <w:trHeight w:val="413"/>
        </w:trPr>
        <w:tc>
          <w:tcPr>
            <w:tcW w:w="14631" w:type="dxa"/>
            <w:shd w:val="clear" w:color="auto" w:fill="D9D9D9" w:themeFill="background1" w:themeFillShade="D9"/>
          </w:tcPr>
          <w:p w:rsidR="00EC38E7" w:rsidRDefault="00EC38E7" w:rsidP="00EC38E7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EC38E7">
              <w:rPr>
                <w:rFonts w:asciiTheme="majorHAnsi" w:hAnsiTheme="majorHAnsi"/>
                <w:b/>
                <w:sz w:val="28"/>
              </w:rPr>
              <w:t>Speaking &amp; Listening Standards</w:t>
            </w:r>
          </w:p>
          <w:p w:rsidR="00EC38E7" w:rsidRDefault="00EC38E7" w:rsidP="00F92EFD">
            <w:pPr>
              <w:jc w:val="center"/>
              <w:rPr>
                <w:sz w:val="14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Journeys Lessons </w:t>
            </w:r>
            <w:r w:rsidR="00F92EFD">
              <w:rPr>
                <w:rFonts w:asciiTheme="majorHAnsi" w:hAnsiTheme="majorHAnsi"/>
                <w:b/>
                <w:sz w:val="28"/>
              </w:rPr>
              <w:t>21-25</w:t>
            </w:r>
          </w:p>
        </w:tc>
      </w:tr>
      <w:tr w:rsidR="00EC38E7" w:rsidTr="00DD22B5">
        <w:trPr>
          <w:trHeight w:val="1817"/>
        </w:trPr>
        <w:tc>
          <w:tcPr>
            <w:tcW w:w="14631" w:type="dxa"/>
            <w:shd w:val="clear" w:color="auto" w:fill="auto"/>
          </w:tcPr>
          <w:p w:rsidR="006614C1" w:rsidRPr="00DD22B5" w:rsidRDefault="006614C1" w:rsidP="006614C1">
            <w:pPr>
              <w:contextualSpacing/>
              <w:rPr>
                <w:sz w:val="20"/>
              </w:rPr>
            </w:pPr>
            <w:r w:rsidRPr="006614C1">
              <w:rPr>
                <w:sz w:val="20"/>
                <w:u w:val="single"/>
              </w:rPr>
              <w:t>Speaking and Listening 2:</w:t>
            </w:r>
            <w:r w:rsidR="00DD22B5">
              <w:rPr>
                <w:sz w:val="20"/>
              </w:rPr>
              <w:t xml:space="preserve"> </w:t>
            </w:r>
            <w:r w:rsidR="00DD22B5" w:rsidRPr="00DD22B5">
              <w:rPr>
                <w:sz w:val="20"/>
              </w:rPr>
              <w:t>Confirm understanding of a text read aloud or information presented orally or through other media by asking and answering questions about key details and requesting clarification if something is not understood.</w:t>
            </w:r>
          </w:p>
          <w:p w:rsidR="006614C1" w:rsidRPr="006614C1" w:rsidRDefault="006614C1" w:rsidP="006614C1">
            <w:pPr>
              <w:numPr>
                <w:ilvl w:val="0"/>
                <w:numId w:val="36"/>
              </w:numPr>
              <w:contextualSpacing/>
              <w:rPr>
                <w:sz w:val="20"/>
              </w:rPr>
            </w:pPr>
            <w:r w:rsidRPr="006614C1">
              <w:rPr>
                <w:sz w:val="20"/>
              </w:rPr>
              <w:t>I can ask and answer questions about key details from a read aloud.</w:t>
            </w:r>
          </w:p>
          <w:p w:rsidR="006614C1" w:rsidRPr="006614C1" w:rsidRDefault="006614C1" w:rsidP="006614C1">
            <w:pPr>
              <w:numPr>
                <w:ilvl w:val="0"/>
                <w:numId w:val="36"/>
              </w:numPr>
              <w:contextualSpacing/>
              <w:rPr>
                <w:sz w:val="20"/>
              </w:rPr>
            </w:pPr>
            <w:r w:rsidRPr="006614C1">
              <w:rPr>
                <w:sz w:val="20"/>
              </w:rPr>
              <w:t>I can ask and answer questions about key details from an oral presentation.</w:t>
            </w:r>
          </w:p>
          <w:p w:rsidR="006614C1" w:rsidRPr="006614C1" w:rsidRDefault="006614C1" w:rsidP="006614C1">
            <w:pPr>
              <w:numPr>
                <w:ilvl w:val="0"/>
                <w:numId w:val="36"/>
              </w:numPr>
              <w:contextualSpacing/>
              <w:rPr>
                <w:sz w:val="20"/>
              </w:rPr>
            </w:pPr>
            <w:r w:rsidRPr="006614C1">
              <w:rPr>
                <w:sz w:val="20"/>
              </w:rPr>
              <w:t>I can ask and answer questions about key details from other media.</w:t>
            </w:r>
          </w:p>
          <w:p w:rsidR="00EC38E7" w:rsidRPr="006614C1" w:rsidRDefault="006614C1" w:rsidP="006A0955">
            <w:pPr>
              <w:numPr>
                <w:ilvl w:val="0"/>
                <w:numId w:val="36"/>
              </w:numPr>
              <w:contextualSpacing/>
            </w:pPr>
            <w:r w:rsidRPr="006614C1">
              <w:rPr>
                <w:sz w:val="20"/>
              </w:rPr>
              <w:t>I can ask for clarification when something doesn’t make sense.</w:t>
            </w:r>
          </w:p>
        </w:tc>
      </w:tr>
      <w:tr w:rsidR="006614C1" w:rsidTr="00DD22B5">
        <w:trPr>
          <w:trHeight w:val="809"/>
        </w:trPr>
        <w:tc>
          <w:tcPr>
            <w:tcW w:w="14631" w:type="dxa"/>
            <w:shd w:val="clear" w:color="auto" w:fill="auto"/>
          </w:tcPr>
          <w:p w:rsidR="006614C1" w:rsidRPr="00DD22B5" w:rsidRDefault="006614C1" w:rsidP="006614C1">
            <w:pPr>
              <w:contextualSpacing/>
              <w:rPr>
                <w:sz w:val="20"/>
              </w:rPr>
            </w:pPr>
            <w:r>
              <w:rPr>
                <w:sz w:val="20"/>
                <w:u w:val="single"/>
              </w:rPr>
              <w:t>Speaking and Listening 3:</w:t>
            </w:r>
            <w:r w:rsidR="00DD22B5">
              <w:rPr>
                <w:sz w:val="20"/>
              </w:rPr>
              <w:t xml:space="preserve"> </w:t>
            </w:r>
            <w:r w:rsidR="00DD22B5" w:rsidRPr="00E15F69">
              <w:rPr>
                <w:rFonts w:ascii="Calibri" w:eastAsia="MS PGothic" w:hAnsi="Calibri" w:cs="Arial"/>
                <w:bCs/>
                <w:sz w:val="20"/>
                <w:szCs w:val="20"/>
              </w:rPr>
              <w:t>Ask and answer questions in order to seek help, get information, or clarify something that is not understood.</w:t>
            </w:r>
          </w:p>
          <w:p w:rsidR="006614C1" w:rsidRPr="006614C1" w:rsidRDefault="006614C1" w:rsidP="006614C1">
            <w:pPr>
              <w:pStyle w:val="ListParagraph"/>
              <w:numPr>
                <w:ilvl w:val="0"/>
                <w:numId w:val="37"/>
              </w:numPr>
              <w:rPr>
                <w:sz w:val="20"/>
              </w:rPr>
            </w:pPr>
            <w:r w:rsidRPr="006614C1">
              <w:rPr>
                <w:sz w:val="20"/>
              </w:rPr>
              <w:t>I can ask and answer questions in order to seek help</w:t>
            </w:r>
            <w:r>
              <w:rPr>
                <w:sz w:val="20"/>
              </w:rPr>
              <w:t>.</w:t>
            </w:r>
          </w:p>
        </w:tc>
      </w:tr>
    </w:tbl>
    <w:p w:rsidR="005A3533" w:rsidRPr="006A0955" w:rsidRDefault="005A3533" w:rsidP="00EC38E7">
      <w:pPr>
        <w:rPr>
          <w:sz w:val="14"/>
        </w:rPr>
      </w:pPr>
    </w:p>
    <w:sectPr w:rsidR="005A3533" w:rsidRPr="006A0955" w:rsidSect="00EC38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30" w:right="720" w:bottom="288" w:left="720" w:header="720" w:footer="2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263" w:rsidRDefault="00DD5263" w:rsidP="002E46F1">
      <w:pPr>
        <w:spacing w:after="0" w:line="240" w:lineRule="auto"/>
      </w:pPr>
      <w:r>
        <w:separator/>
      </w:r>
    </w:p>
  </w:endnote>
  <w:endnote w:type="continuationSeparator" w:id="0">
    <w:p w:rsidR="00DD5263" w:rsidRDefault="00DD5263" w:rsidP="002E4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B" w:rsidRDefault="002F3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6F1" w:rsidRPr="002F35EB" w:rsidRDefault="002E46F1" w:rsidP="002F35EB">
    <w:pPr>
      <w:pStyle w:val="NoSpacing"/>
      <w:rPr>
        <w:rFonts w:asciiTheme="majorHAnsi" w:hAnsiTheme="majorHAnsi"/>
        <w:b/>
        <w:bCs/>
        <w:noProof/>
      </w:rPr>
    </w:pPr>
    <w:r>
      <w:rPr>
        <w:rFonts w:asciiTheme="majorHAnsi" w:hAnsiTheme="majorHAnsi"/>
      </w:rPr>
      <w:t>Des Moines Public Schools</w:t>
    </w:r>
    <w:r>
      <w:rPr>
        <w:rFonts w:asciiTheme="majorHAnsi" w:hAnsiTheme="majorHAnsi"/>
      </w:rPr>
      <w:ptab w:relativeTo="margin" w:alignment="center" w:leader="none"/>
    </w:r>
    <w:r>
      <w:rPr>
        <w:rFonts w:asciiTheme="majorHAnsi" w:hAnsiTheme="majorHAnsi"/>
      </w:rPr>
      <w:t xml:space="preserve"> 201</w:t>
    </w:r>
    <w:r w:rsidR="002F35EB">
      <w:rPr>
        <w:rFonts w:asciiTheme="majorHAnsi" w:hAnsiTheme="majorHAnsi"/>
      </w:rPr>
      <w:t>4</w:t>
    </w:r>
    <w:r>
      <w:rPr>
        <w:rFonts w:asciiTheme="majorHAnsi" w:hAnsiTheme="majorHAnsi"/>
      </w:rPr>
      <w:t>-201</w:t>
    </w:r>
    <w:r w:rsidR="002F35EB">
      <w:rPr>
        <w:rFonts w:asciiTheme="majorHAnsi" w:hAnsiTheme="majorHAnsi"/>
      </w:rPr>
      <w:t>5</w:t>
    </w:r>
    <w:r>
      <w:rPr>
        <w:rFonts w:asciiTheme="majorHAnsi" w:hAnsiTheme="majorHAnsi"/>
      </w:rPr>
      <w:t xml:space="preserve"> Literacy Curriculum Guides</w:t>
    </w:r>
    <w:r>
      <w:rPr>
        <w:rFonts w:asciiTheme="majorHAnsi" w:hAnsiTheme="majorHAnsi"/>
      </w:rPr>
      <w:ptab w:relativeTo="margin" w:alignment="right" w:leader="none"/>
    </w:r>
    <w:r w:rsidR="002F35EB">
      <w:rPr>
        <w:rFonts w:asciiTheme="majorHAnsi" w:hAnsiTheme="majorHAnsi"/>
      </w:rPr>
      <w:t xml:space="preserve"> </w:t>
    </w:r>
    <w:r w:rsidR="00722AAF" w:rsidRPr="002F35EB">
      <w:rPr>
        <w:rFonts w:asciiTheme="majorHAnsi" w:hAnsiTheme="majorHAnsi"/>
        <w:bCs/>
        <w:noProof/>
      </w:rPr>
      <w:t>Kindergarten</w:t>
    </w:r>
    <w:r w:rsidRPr="002F35EB">
      <w:rPr>
        <w:rFonts w:asciiTheme="majorHAnsi" w:hAnsiTheme="majorHAnsi"/>
        <w:bCs/>
        <w:noProof/>
      </w:rPr>
      <w:t xml:space="preserve"> – Unit </w:t>
    </w:r>
    <w:r w:rsidR="00623DA5" w:rsidRPr="002F35EB">
      <w:rPr>
        <w:rFonts w:asciiTheme="majorHAnsi" w:hAnsiTheme="majorHAnsi"/>
        <w:bCs/>
        <w:noProof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B" w:rsidRDefault="002F3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263" w:rsidRDefault="00DD5263" w:rsidP="002E46F1">
      <w:pPr>
        <w:spacing w:after="0" w:line="240" w:lineRule="auto"/>
      </w:pPr>
      <w:r>
        <w:separator/>
      </w:r>
    </w:p>
  </w:footnote>
  <w:footnote w:type="continuationSeparator" w:id="0">
    <w:p w:rsidR="00DD5263" w:rsidRDefault="00DD5263" w:rsidP="002E4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B" w:rsidRDefault="002F3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B" w:rsidRDefault="002F35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5EB" w:rsidRDefault="002F35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A39"/>
    <w:multiLevelType w:val="hybridMultilevel"/>
    <w:tmpl w:val="9D428B04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62ACA"/>
    <w:multiLevelType w:val="hybridMultilevel"/>
    <w:tmpl w:val="B0C02DF2"/>
    <w:lvl w:ilvl="0" w:tplc="F642D0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42545"/>
    <w:multiLevelType w:val="hybridMultilevel"/>
    <w:tmpl w:val="EA2AD1F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F51F6"/>
    <w:multiLevelType w:val="multilevel"/>
    <w:tmpl w:val="2B98B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>
    <w:nsid w:val="0B9B589C"/>
    <w:multiLevelType w:val="hybridMultilevel"/>
    <w:tmpl w:val="D55E051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16ADC"/>
    <w:multiLevelType w:val="hybridMultilevel"/>
    <w:tmpl w:val="9214703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4C8F"/>
    <w:multiLevelType w:val="hybridMultilevel"/>
    <w:tmpl w:val="910E484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322D2"/>
    <w:multiLevelType w:val="multilevel"/>
    <w:tmpl w:val="A1FA7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8">
    <w:nsid w:val="21031CAC"/>
    <w:multiLevelType w:val="hybridMultilevel"/>
    <w:tmpl w:val="F20C6B0E"/>
    <w:lvl w:ilvl="0" w:tplc="53F8B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A76877"/>
    <w:multiLevelType w:val="hybridMultilevel"/>
    <w:tmpl w:val="DCECE826"/>
    <w:lvl w:ilvl="0" w:tplc="B93EF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2C2EF5"/>
    <w:multiLevelType w:val="hybridMultilevel"/>
    <w:tmpl w:val="83468E4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F52EF"/>
    <w:multiLevelType w:val="hybridMultilevel"/>
    <w:tmpl w:val="C122A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F17F93"/>
    <w:multiLevelType w:val="hybridMultilevel"/>
    <w:tmpl w:val="0AAA5B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82FD8"/>
    <w:multiLevelType w:val="hybridMultilevel"/>
    <w:tmpl w:val="602E4912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B313AD"/>
    <w:multiLevelType w:val="hybridMultilevel"/>
    <w:tmpl w:val="2E54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129E7"/>
    <w:multiLevelType w:val="hybridMultilevel"/>
    <w:tmpl w:val="2C6CAEF4"/>
    <w:lvl w:ilvl="0" w:tplc="5E460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645774"/>
    <w:multiLevelType w:val="hybridMultilevel"/>
    <w:tmpl w:val="A98A9A66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30B32"/>
    <w:multiLevelType w:val="hybridMultilevel"/>
    <w:tmpl w:val="7BD4D0A6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41ED7"/>
    <w:multiLevelType w:val="multilevel"/>
    <w:tmpl w:val="38604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9">
    <w:nsid w:val="44C73D86"/>
    <w:multiLevelType w:val="hybridMultilevel"/>
    <w:tmpl w:val="66089F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A7005"/>
    <w:multiLevelType w:val="hybridMultilevel"/>
    <w:tmpl w:val="67DE21D8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F63C2D"/>
    <w:multiLevelType w:val="multilevel"/>
    <w:tmpl w:val="0262AD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2">
    <w:nsid w:val="4B2F13D2"/>
    <w:multiLevelType w:val="multilevel"/>
    <w:tmpl w:val="22242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>
    <w:nsid w:val="4CF93D00"/>
    <w:multiLevelType w:val="hybridMultilevel"/>
    <w:tmpl w:val="B8F8A06C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417A17"/>
    <w:multiLevelType w:val="hybridMultilevel"/>
    <w:tmpl w:val="FB8CCEE6"/>
    <w:lvl w:ilvl="0" w:tplc="CC0093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04636C"/>
    <w:multiLevelType w:val="hybridMultilevel"/>
    <w:tmpl w:val="AB685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642292"/>
    <w:multiLevelType w:val="hybridMultilevel"/>
    <w:tmpl w:val="E59C444E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38021C"/>
    <w:multiLevelType w:val="hybridMultilevel"/>
    <w:tmpl w:val="F04ADD4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50BA6"/>
    <w:multiLevelType w:val="hybridMultilevel"/>
    <w:tmpl w:val="FE06F90C"/>
    <w:lvl w:ilvl="0" w:tplc="67C2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982E93"/>
    <w:multiLevelType w:val="hybridMultilevel"/>
    <w:tmpl w:val="CDC8F1A0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01891"/>
    <w:multiLevelType w:val="hybridMultilevel"/>
    <w:tmpl w:val="F06C0828"/>
    <w:lvl w:ilvl="0" w:tplc="97BC6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83B93"/>
    <w:multiLevelType w:val="hybridMultilevel"/>
    <w:tmpl w:val="5A12BDA8"/>
    <w:lvl w:ilvl="0" w:tplc="97BC6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B026A6"/>
    <w:multiLevelType w:val="hybridMultilevel"/>
    <w:tmpl w:val="EE1E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A92937"/>
    <w:multiLevelType w:val="multilevel"/>
    <w:tmpl w:val="7B028D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4">
    <w:nsid w:val="74441827"/>
    <w:multiLevelType w:val="hybridMultilevel"/>
    <w:tmpl w:val="A050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745D2E"/>
    <w:multiLevelType w:val="hybridMultilevel"/>
    <w:tmpl w:val="D7684AB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C5077"/>
    <w:multiLevelType w:val="multilevel"/>
    <w:tmpl w:val="D02E2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180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26"/>
  </w:num>
  <w:num w:numId="4">
    <w:abstractNumId w:val="20"/>
  </w:num>
  <w:num w:numId="5">
    <w:abstractNumId w:val="6"/>
  </w:num>
  <w:num w:numId="6">
    <w:abstractNumId w:val="24"/>
  </w:num>
  <w:num w:numId="7">
    <w:abstractNumId w:val="15"/>
  </w:num>
  <w:num w:numId="8">
    <w:abstractNumId w:val="28"/>
  </w:num>
  <w:num w:numId="9">
    <w:abstractNumId w:val="8"/>
  </w:num>
  <w:num w:numId="10">
    <w:abstractNumId w:val="9"/>
  </w:num>
  <w:num w:numId="11">
    <w:abstractNumId w:val="25"/>
  </w:num>
  <w:num w:numId="12">
    <w:abstractNumId w:val="11"/>
  </w:num>
  <w:num w:numId="13">
    <w:abstractNumId w:val="14"/>
  </w:num>
  <w:num w:numId="14">
    <w:abstractNumId w:val="34"/>
  </w:num>
  <w:num w:numId="15">
    <w:abstractNumId w:val="19"/>
  </w:num>
  <w:num w:numId="16">
    <w:abstractNumId w:val="5"/>
  </w:num>
  <w:num w:numId="17">
    <w:abstractNumId w:val="33"/>
  </w:num>
  <w:num w:numId="18">
    <w:abstractNumId w:val="10"/>
  </w:num>
  <w:num w:numId="19">
    <w:abstractNumId w:val="17"/>
  </w:num>
  <w:num w:numId="20">
    <w:abstractNumId w:val="0"/>
  </w:num>
  <w:num w:numId="21">
    <w:abstractNumId w:val="29"/>
  </w:num>
  <w:num w:numId="22">
    <w:abstractNumId w:val="2"/>
  </w:num>
  <w:num w:numId="23">
    <w:abstractNumId w:val="31"/>
  </w:num>
  <w:num w:numId="24">
    <w:abstractNumId w:val="27"/>
  </w:num>
  <w:num w:numId="25">
    <w:abstractNumId w:val="30"/>
  </w:num>
  <w:num w:numId="26">
    <w:abstractNumId w:val="18"/>
  </w:num>
  <w:num w:numId="27">
    <w:abstractNumId w:val="4"/>
  </w:num>
  <w:num w:numId="28">
    <w:abstractNumId w:val="13"/>
  </w:num>
  <w:num w:numId="29">
    <w:abstractNumId w:val="12"/>
  </w:num>
  <w:num w:numId="30">
    <w:abstractNumId w:val="3"/>
  </w:num>
  <w:num w:numId="31">
    <w:abstractNumId w:val="35"/>
  </w:num>
  <w:num w:numId="32">
    <w:abstractNumId w:val="22"/>
  </w:num>
  <w:num w:numId="33">
    <w:abstractNumId w:val="16"/>
  </w:num>
  <w:num w:numId="34">
    <w:abstractNumId w:val="36"/>
  </w:num>
  <w:num w:numId="35">
    <w:abstractNumId w:val="23"/>
  </w:num>
  <w:num w:numId="36">
    <w:abstractNumId w:val="1"/>
  </w:num>
  <w:num w:numId="37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F"/>
    <w:rsid w:val="00042676"/>
    <w:rsid w:val="0008265B"/>
    <w:rsid w:val="00095B4F"/>
    <w:rsid w:val="000A2D4E"/>
    <w:rsid w:val="000E4499"/>
    <w:rsid w:val="00100468"/>
    <w:rsid w:val="00113B8E"/>
    <w:rsid w:val="00153146"/>
    <w:rsid w:val="001742E1"/>
    <w:rsid w:val="00177191"/>
    <w:rsid w:val="00192E75"/>
    <w:rsid w:val="001A5F1D"/>
    <w:rsid w:val="001B17EE"/>
    <w:rsid w:val="001B3278"/>
    <w:rsid w:val="001C262A"/>
    <w:rsid w:val="001E4718"/>
    <w:rsid w:val="00202D26"/>
    <w:rsid w:val="00206037"/>
    <w:rsid w:val="00212F64"/>
    <w:rsid w:val="00220A87"/>
    <w:rsid w:val="00222A62"/>
    <w:rsid w:val="00230129"/>
    <w:rsid w:val="00231B19"/>
    <w:rsid w:val="00234C0B"/>
    <w:rsid w:val="0026346A"/>
    <w:rsid w:val="002939CC"/>
    <w:rsid w:val="002B01A4"/>
    <w:rsid w:val="002E46F1"/>
    <w:rsid w:val="002F3554"/>
    <w:rsid w:val="002F35EB"/>
    <w:rsid w:val="002F7C64"/>
    <w:rsid w:val="00322C69"/>
    <w:rsid w:val="00345303"/>
    <w:rsid w:val="00346A2B"/>
    <w:rsid w:val="00346B28"/>
    <w:rsid w:val="003518C1"/>
    <w:rsid w:val="00373F61"/>
    <w:rsid w:val="003804A3"/>
    <w:rsid w:val="003863F2"/>
    <w:rsid w:val="00393CB9"/>
    <w:rsid w:val="003A1669"/>
    <w:rsid w:val="003A4C57"/>
    <w:rsid w:val="003A7703"/>
    <w:rsid w:val="003C5CDD"/>
    <w:rsid w:val="003C7B69"/>
    <w:rsid w:val="003D0F37"/>
    <w:rsid w:val="003E19AD"/>
    <w:rsid w:val="003F048A"/>
    <w:rsid w:val="0043194F"/>
    <w:rsid w:val="004320E8"/>
    <w:rsid w:val="00444826"/>
    <w:rsid w:val="004666C6"/>
    <w:rsid w:val="00490139"/>
    <w:rsid w:val="00491BA0"/>
    <w:rsid w:val="004951AA"/>
    <w:rsid w:val="00495C8B"/>
    <w:rsid w:val="004B34FF"/>
    <w:rsid w:val="004F05F7"/>
    <w:rsid w:val="00503311"/>
    <w:rsid w:val="00536F74"/>
    <w:rsid w:val="00550CF9"/>
    <w:rsid w:val="00580E55"/>
    <w:rsid w:val="00581692"/>
    <w:rsid w:val="0059720F"/>
    <w:rsid w:val="005A3533"/>
    <w:rsid w:val="005E1DCC"/>
    <w:rsid w:val="005F0C76"/>
    <w:rsid w:val="005F2B1F"/>
    <w:rsid w:val="00623DA5"/>
    <w:rsid w:val="00624853"/>
    <w:rsid w:val="00624EF5"/>
    <w:rsid w:val="00627061"/>
    <w:rsid w:val="00633559"/>
    <w:rsid w:val="00645C5E"/>
    <w:rsid w:val="0066080F"/>
    <w:rsid w:val="006614C1"/>
    <w:rsid w:val="00684A36"/>
    <w:rsid w:val="00694154"/>
    <w:rsid w:val="006973D1"/>
    <w:rsid w:val="006A01EB"/>
    <w:rsid w:val="006A0955"/>
    <w:rsid w:val="006B09E7"/>
    <w:rsid w:val="006C450A"/>
    <w:rsid w:val="006C5CA2"/>
    <w:rsid w:val="006E2E9A"/>
    <w:rsid w:val="006E6D4F"/>
    <w:rsid w:val="007200B6"/>
    <w:rsid w:val="00722AAF"/>
    <w:rsid w:val="00731B1F"/>
    <w:rsid w:val="00740747"/>
    <w:rsid w:val="0075207A"/>
    <w:rsid w:val="00753896"/>
    <w:rsid w:val="00756BD5"/>
    <w:rsid w:val="00773DE2"/>
    <w:rsid w:val="00786C0A"/>
    <w:rsid w:val="007A2325"/>
    <w:rsid w:val="007A54D5"/>
    <w:rsid w:val="007C6146"/>
    <w:rsid w:val="007D429C"/>
    <w:rsid w:val="007D52B7"/>
    <w:rsid w:val="0080107A"/>
    <w:rsid w:val="00802FFC"/>
    <w:rsid w:val="0085000E"/>
    <w:rsid w:val="008541A1"/>
    <w:rsid w:val="00863685"/>
    <w:rsid w:val="00892E59"/>
    <w:rsid w:val="008A7875"/>
    <w:rsid w:val="008B5D9E"/>
    <w:rsid w:val="008C1B96"/>
    <w:rsid w:val="008F6BD7"/>
    <w:rsid w:val="00904275"/>
    <w:rsid w:val="0090462C"/>
    <w:rsid w:val="00921979"/>
    <w:rsid w:val="00934D7D"/>
    <w:rsid w:val="00947E1A"/>
    <w:rsid w:val="0095396A"/>
    <w:rsid w:val="00964241"/>
    <w:rsid w:val="00983ACF"/>
    <w:rsid w:val="009926EF"/>
    <w:rsid w:val="009B4622"/>
    <w:rsid w:val="009C118C"/>
    <w:rsid w:val="009C637D"/>
    <w:rsid w:val="009F186E"/>
    <w:rsid w:val="009F1894"/>
    <w:rsid w:val="009F4D73"/>
    <w:rsid w:val="00A06FF6"/>
    <w:rsid w:val="00A13508"/>
    <w:rsid w:val="00A24A36"/>
    <w:rsid w:val="00A2566C"/>
    <w:rsid w:val="00A372AF"/>
    <w:rsid w:val="00A44964"/>
    <w:rsid w:val="00A76D8F"/>
    <w:rsid w:val="00A928DE"/>
    <w:rsid w:val="00A97080"/>
    <w:rsid w:val="00AB2C43"/>
    <w:rsid w:val="00AB69BF"/>
    <w:rsid w:val="00AC4FD4"/>
    <w:rsid w:val="00AC540C"/>
    <w:rsid w:val="00AD1859"/>
    <w:rsid w:val="00AE7E5A"/>
    <w:rsid w:val="00B073C6"/>
    <w:rsid w:val="00B227E7"/>
    <w:rsid w:val="00B52D7B"/>
    <w:rsid w:val="00B8292D"/>
    <w:rsid w:val="00B909E4"/>
    <w:rsid w:val="00B91E01"/>
    <w:rsid w:val="00B94EE3"/>
    <w:rsid w:val="00B97908"/>
    <w:rsid w:val="00BC67F9"/>
    <w:rsid w:val="00BD552B"/>
    <w:rsid w:val="00BE2CE1"/>
    <w:rsid w:val="00BE6BEE"/>
    <w:rsid w:val="00C06D45"/>
    <w:rsid w:val="00C27954"/>
    <w:rsid w:val="00C3371D"/>
    <w:rsid w:val="00C434A6"/>
    <w:rsid w:val="00C514B5"/>
    <w:rsid w:val="00C72360"/>
    <w:rsid w:val="00C92D21"/>
    <w:rsid w:val="00CA6145"/>
    <w:rsid w:val="00CB6A75"/>
    <w:rsid w:val="00CB6CF2"/>
    <w:rsid w:val="00CD1EDE"/>
    <w:rsid w:val="00CE6B86"/>
    <w:rsid w:val="00CF13CB"/>
    <w:rsid w:val="00CF621F"/>
    <w:rsid w:val="00D10F5D"/>
    <w:rsid w:val="00D17B25"/>
    <w:rsid w:val="00D27ED1"/>
    <w:rsid w:val="00D3063D"/>
    <w:rsid w:val="00D32F02"/>
    <w:rsid w:val="00D3534B"/>
    <w:rsid w:val="00D60684"/>
    <w:rsid w:val="00D90AB6"/>
    <w:rsid w:val="00D90BC0"/>
    <w:rsid w:val="00DA28A2"/>
    <w:rsid w:val="00DA6AB0"/>
    <w:rsid w:val="00DB05E6"/>
    <w:rsid w:val="00DB7C32"/>
    <w:rsid w:val="00DC1FBA"/>
    <w:rsid w:val="00DC3AE1"/>
    <w:rsid w:val="00DD22B5"/>
    <w:rsid w:val="00DD5263"/>
    <w:rsid w:val="00DE5ACF"/>
    <w:rsid w:val="00DE5ADF"/>
    <w:rsid w:val="00DF7E4F"/>
    <w:rsid w:val="00E14D05"/>
    <w:rsid w:val="00E325D3"/>
    <w:rsid w:val="00E54238"/>
    <w:rsid w:val="00E74FA9"/>
    <w:rsid w:val="00EB21BD"/>
    <w:rsid w:val="00EB2CC9"/>
    <w:rsid w:val="00EC38E7"/>
    <w:rsid w:val="00EE524D"/>
    <w:rsid w:val="00EF7FD7"/>
    <w:rsid w:val="00F00939"/>
    <w:rsid w:val="00F13298"/>
    <w:rsid w:val="00F150F0"/>
    <w:rsid w:val="00F24E43"/>
    <w:rsid w:val="00F377B8"/>
    <w:rsid w:val="00F761FB"/>
    <w:rsid w:val="00F773EF"/>
    <w:rsid w:val="00F86EDC"/>
    <w:rsid w:val="00F92EFD"/>
    <w:rsid w:val="00FA355C"/>
    <w:rsid w:val="00FD036B"/>
    <w:rsid w:val="00FE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BB4EB-4BFB-4981-90CF-F14C1540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3DE2"/>
    <w:pPr>
      <w:spacing w:after="0" w:line="240" w:lineRule="auto"/>
    </w:pPr>
    <w:rPr>
      <w:rFonts w:eastAsiaTheme="minorEastAsia"/>
    </w:rPr>
  </w:style>
  <w:style w:type="table" w:customStyle="1" w:styleId="LightList1">
    <w:name w:val="Light List1"/>
    <w:basedOn w:val="TableNormal"/>
    <w:uiPriority w:val="61"/>
    <w:rsid w:val="00773DE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AB69BF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F1"/>
  </w:style>
  <w:style w:type="paragraph" w:styleId="Footer">
    <w:name w:val="footer"/>
    <w:basedOn w:val="Normal"/>
    <w:link w:val="FooterChar"/>
    <w:uiPriority w:val="99"/>
    <w:unhideWhenUsed/>
    <w:rsid w:val="002E46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F1"/>
  </w:style>
  <w:style w:type="paragraph" w:styleId="BalloonText">
    <w:name w:val="Balloon Text"/>
    <w:basedOn w:val="Normal"/>
    <w:link w:val="BalloonTextChar"/>
    <w:uiPriority w:val="99"/>
    <w:semiHidden/>
    <w:unhideWhenUsed/>
    <w:rsid w:val="002E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36689-B399-42A8-A496-1EA86CDAB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4</cp:revision>
  <cp:lastPrinted>2013-07-01T16:47:00Z</cp:lastPrinted>
  <dcterms:created xsi:type="dcterms:W3CDTF">2014-03-28T14:42:00Z</dcterms:created>
  <dcterms:modified xsi:type="dcterms:W3CDTF">2014-05-27T16:47:00Z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237134537</vt:i4>
  </property>
  <property fmtid="{D5CDD505-2E9C-101B-9397-08002B2CF9AE}" pid="3" name="_NewReviewCycle">
    <vt:lpwstr/>
  </property>
  <property fmtid="{D5CDD505-2E9C-101B-9397-08002B2CF9AE}" pid="4" name="_EmailSubject">
    <vt:lpwstr>3rd Grade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