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22AAF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Kindergarten</w:t>
      </w:r>
      <w:r w:rsidR="00773DE2">
        <w:rPr>
          <w:rFonts w:asciiTheme="majorHAnsi" w:hAnsiTheme="majorHAnsi"/>
          <w:sz w:val="28"/>
        </w:rPr>
        <w:t xml:space="preserve">: Unit </w:t>
      </w:r>
      <w:r w:rsidR="00983ACF">
        <w:rPr>
          <w:rFonts w:asciiTheme="majorHAnsi" w:hAnsiTheme="majorHAnsi"/>
          <w:sz w:val="28"/>
        </w:rPr>
        <w:t>3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DD5BF2">
        <w:rPr>
          <w:rFonts w:asciiTheme="majorHAnsi" w:hAnsiTheme="majorHAnsi"/>
          <w:sz w:val="28"/>
        </w:rPr>
        <w:t>There is so much to see outside</w:t>
      </w:r>
      <w:r w:rsidR="00722AAF">
        <w:rPr>
          <w:rFonts w:asciiTheme="majorHAnsi" w:hAnsiTheme="majorHAnsi"/>
          <w:sz w:val="28"/>
        </w:rPr>
        <w:t>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908"/>
        <w:gridCol w:w="2430"/>
        <w:gridCol w:w="2610"/>
        <w:gridCol w:w="360"/>
        <w:gridCol w:w="2070"/>
        <w:gridCol w:w="2700"/>
        <w:gridCol w:w="2506"/>
        <w:gridCol w:w="32"/>
      </w:tblGrid>
      <w:tr w:rsidR="00F21ABD" w:rsidTr="001F4A77">
        <w:trPr>
          <w:gridAfter w:val="1"/>
          <w:wAfter w:w="32" w:type="dxa"/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21979" w:rsidRPr="009E07AE" w:rsidRDefault="00921979" w:rsidP="00983ACF">
            <w:pPr>
              <w:jc w:val="center"/>
              <w:rPr>
                <w:rFonts w:asciiTheme="majorHAnsi" w:hAnsiTheme="majorHAnsi"/>
              </w:rPr>
            </w:pPr>
            <w:r w:rsidRPr="009E07A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983ACF" w:rsidRPr="009E07AE">
              <w:rPr>
                <w:rFonts w:asciiTheme="majorHAnsi" w:hAnsiTheme="majorHAnsi"/>
                <w:b/>
                <w:u w:val="single"/>
              </w:rPr>
              <w:t>11</w:t>
            </w:r>
            <w:r w:rsidRPr="009E07AE">
              <w:rPr>
                <w:rFonts w:asciiTheme="majorHAnsi" w:hAnsiTheme="majorHAnsi"/>
              </w:rPr>
              <w:t xml:space="preserve"> </w:t>
            </w:r>
            <w:r w:rsidRPr="009E07AE">
              <w:rPr>
                <w:rFonts w:asciiTheme="majorHAnsi" w:hAnsiTheme="majorHAnsi"/>
              </w:rPr>
              <w:br/>
            </w:r>
            <w:r w:rsidR="00983ACF" w:rsidRPr="009E07AE">
              <w:rPr>
                <w:rFonts w:asciiTheme="majorHAnsi" w:hAnsiTheme="majorHAnsi"/>
              </w:rPr>
              <w:t>How are the months of the year the same and different</w:t>
            </w:r>
            <w:r w:rsidRPr="009E07AE">
              <w:rPr>
                <w:rFonts w:asciiTheme="majorHAnsi" w:hAnsiTheme="majorHAnsi"/>
              </w:rPr>
              <w:t>?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21979" w:rsidRPr="009E07A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9E07A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983ACF" w:rsidRPr="009E07AE">
              <w:rPr>
                <w:rFonts w:asciiTheme="majorHAnsi" w:hAnsiTheme="majorHAnsi"/>
                <w:b/>
                <w:u w:val="single"/>
              </w:rPr>
              <w:t>12</w:t>
            </w:r>
          </w:p>
          <w:p w:rsidR="00921979" w:rsidRPr="009E07AE" w:rsidRDefault="00983ACF" w:rsidP="00921979">
            <w:pPr>
              <w:jc w:val="center"/>
              <w:rPr>
                <w:rFonts w:asciiTheme="majorHAnsi" w:hAnsiTheme="majorHAnsi"/>
              </w:rPr>
            </w:pPr>
            <w:r w:rsidRPr="009E07AE">
              <w:rPr>
                <w:rFonts w:asciiTheme="majorHAnsi" w:hAnsiTheme="majorHAnsi"/>
              </w:rPr>
              <w:t>What clues help me figure out things an author does not tell me?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921979" w:rsidRPr="009E07A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9E07A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983ACF" w:rsidRPr="009E07AE">
              <w:rPr>
                <w:rFonts w:asciiTheme="majorHAnsi" w:hAnsiTheme="majorHAnsi"/>
                <w:b/>
                <w:u w:val="single"/>
              </w:rPr>
              <w:t>13</w:t>
            </w:r>
          </w:p>
          <w:p w:rsidR="00921979" w:rsidRPr="009E07AE" w:rsidRDefault="00983ACF" w:rsidP="00921979">
            <w:pPr>
              <w:jc w:val="center"/>
              <w:rPr>
                <w:rFonts w:asciiTheme="majorHAnsi" w:hAnsiTheme="majorHAnsi"/>
              </w:rPr>
            </w:pPr>
            <w:r w:rsidRPr="009E07AE">
              <w:rPr>
                <w:rFonts w:asciiTheme="majorHAnsi" w:hAnsiTheme="majorHAnsi"/>
              </w:rPr>
              <w:t>Why do authors write informational texts</w:t>
            </w:r>
            <w:r w:rsidR="00921979" w:rsidRPr="009E07AE">
              <w:rPr>
                <w:rFonts w:asciiTheme="majorHAnsi" w:hAnsiTheme="majorHAnsi"/>
              </w:rPr>
              <w:t>?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21979" w:rsidRPr="009E07A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9E07A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983ACF" w:rsidRPr="009E07AE">
              <w:rPr>
                <w:rFonts w:asciiTheme="majorHAnsi" w:hAnsiTheme="majorHAnsi"/>
                <w:b/>
                <w:u w:val="single"/>
              </w:rPr>
              <w:t>14</w:t>
            </w:r>
          </w:p>
          <w:p w:rsidR="00921979" w:rsidRPr="009E07AE" w:rsidRDefault="00983ACF" w:rsidP="00921979">
            <w:pPr>
              <w:jc w:val="center"/>
              <w:rPr>
                <w:rFonts w:asciiTheme="majorHAnsi" w:hAnsiTheme="majorHAnsi"/>
              </w:rPr>
            </w:pPr>
            <w:r w:rsidRPr="009E07AE">
              <w:rPr>
                <w:rFonts w:asciiTheme="majorHAnsi" w:hAnsiTheme="majorHAnsi"/>
              </w:rPr>
              <w:t>What causes events in a story to happen</w:t>
            </w:r>
            <w:r w:rsidR="00921979" w:rsidRPr="009E07AE">
              <w:rPr>
                <w:rFonts w:asciiTheme="majorHAnsi" w:hAnsiTheme="majorHAnsi"/>
              </w:rPr>
              <w:t>?</w:t>
            </w:r>
          </w:p>
        </w:tc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921979" w:rsidRPr="009E07A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9E07A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346B28" w:rsidRPr="009E07AE">
              <w:rPr>
                <w:rFonts w:asciiTheme="majorHAnsi" w:hAnsiTheme="majorHAnsi"/>
                <w:b/>
                <w:u w:val="single"/>
              </w:rPr>
              <w:t>1</w:t>
            </w:r>
            <w:r w:rsidR="00983ACF" w:rsidRPr="009E07AE">
              <w:rPr>
                <w:rFonts w:asciiTheme="majorHAnsi" w:hAnsiTheme="majorHAnsi"/>
                <w:b/>
                <w:u w:val="single"/>
              </w:rPr>
              <w:t>5</w:t>
            </w:r>
          </w:p>
          <w:p w:rsidR="00921979" w:rsidRPr="009E07AE" w:rsidRDefault="00983ACF" w:rsidP="00921979">
            <w:pPr>
              <w:jc w:val="center"/>
              <w:rPr>
                <w:rFonts w:asciiTheme="majorHAnsi" w:hAnsiTheme="majorHAnsi"/>
              </w:rPr>
            </w:pPr>
            <w:r w:rsidRPr="009E07AE">
              <w:rPr>
                <w:rFonts w:asciiTheme="majorHAnsi" w:hAnsiTheme="majorHAnsi"/>
              </w:rPr>
              <w:t>Why is it important to know what happens first, next, and last in a selection</w:t>
            </w:r>
            <w:r w:rsidR="00921979" w:rsidRPr="009E07AE">
              <w:rPr>
                <w:rFonts w:asciiTheme="majorHAnsi" w:hAnsiTheme="majorHAnsi"/>
              </w:rPr>
              <w:t>?</w:t>
            </w:r>
          </w:p>
        </w:tc>
      </w:tr>
      <w:tr w:rsidR="009E07AE" w:rsidTr="001F4A77">
        <w:trPr>
          <w:gridAfter w:val="1"/>
          <w:wAfter w:w="32" w:type="dxa"/>
          <w:trHeight w:val="70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E07AE" w:rsidRPr="009E07AE" w:rsidRDefault="009E07AE" w:rsidP="0086312E">
            <w:pPr>
              <w:jc w:val="center"/>
              <w:rPr>
                <w:rFonts w:asciiTheme="majorHAnsi" w:hAnsiTheme="majorHAnsi"/>
                <w:b/>
              </w:rPr>
            </w:pPr>
            <w:r w:rsidRPr="009E07AE">
              <w:rPr>
                <w:rFonts w:asciiTheme="majorHAnsi" w:hAnsiTheme="majorHAnsi"/>
                <w:b/>
              </w:rPr>
              <w:t>Big Book &amp; Genre</w:t>
            </w:r>
          </w:p>
        </w:tc>
        <w:tc>
          <w:tcPr>
            <w:tcW w:w="2430" w:type="dxa"/>
            <w:vAlign w:val="center"/>
          </w:tcPr>
          <w:p w:rsidR="009E07AE" w:rsidRDefault="009E07AE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Jump Into January</w:t>
            </w:r>
          </w:p>
          <w:p w:rsidR="009E07AE" w:rsidRPr="009E07AE" w:rsidRDefault="009E07AE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Book</w:t>
            </w:r>
          </w:p>
        </w:tc>
        <w:tc>
          <w:tcPr>
            <w:tcW w:w="2610" w:type="dxa"/>
            <w:vAlign w:val="center"/>
          </w:tcPr>
          <w:p w:rsidR="009E07AE" w:rsidRDefault="009E07AE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Snow</w:t>
            </w:r>
          </w:p>
          <w:p w:rsidR="009E07AE" w:rsidRPr="009E07AE" w:rsidRDefault="009E07AE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2430" w:type="dxa"/>
            <w:gridSpan w:val="2"/>
            <w:vAlign w:val="center"/>
          </w:tcPr>
          <w:p w:rsidR="009E07AE" w:rsidRDefault="009E07AE" w:rsidP="0086312E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Color is Nature?</w:t>
            </w:r>
          </w:p>
          <w:p w:rsidR="009E07AE" w:rsidRPr="009E07AE" w:rsidRDefault="009E07AE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700" w:type="dxa"/>
            <w:vAlign w:val="center"/>
          </w:tcPr>
          <w:p w:rsidR="009E07AE" w:rsidRDefault="009E07AE" w:rsidP="0086312E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Turtle Splash</w:t>
            </w:r>
          </w:p>
          <w:p w:rsidR="009E07AE" w:rsidRPr="009E07AE" w:rsidRDefault="009E07AE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Book</w:t>
            </w:r>
          </w:p>
        </w:tc>
        <w:tc>
          <w:tcPr>
            <w:tcW w:w="2506" w:type="dxa"/>
            <w:vAlign w:val="center"/>
          </w:tcPr>
          <w:p w:rsidR="009E07AE" w:rsidRDefault="009E07AE" w:rsidP="0086312E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 Beautiful Sky!</w:t>
            </w:r>
          </w:p>
          <w:p w:rsidR="009E07AE" w:rsidRPr="009E07AE" w:rsidRDefault="009E07AE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</w:tr>
      <w:tr w:rsidR="00523908" w:rsidTr="001F4A77">
        <w:trPr>
          <w:gridAfter w:val="1"/>
          <w:wAfter w:w="32" w:type="dxa"/>
          <w:trHeight w:val="70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21F36" w:rsidRPr="009E07AE" w:rsidRDefault="00421F36" w:rsidP="0086312E">
            <w:pPr>
              <w:jc w:val="center"/>
              <w:rPr>
                <w:rFonts w:asciiTheme="majorHAnsi" w:hAnsiTheme="majorHAnsi"/>
                <w:b/>
              </w:rPr>
            </w:pPr>
            <w:r w:rsidRPr="009E07AE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430" w:type="dxa"/>
            <w:vAlign w:val="center"/>
          </w:tcPr>
          <w:p w:rsidR="00421F36" w:rsidRPr="006A0955" w:rsidRDefault="00421F36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3, 8, and 9</w:t>
            </w:r>
          </w:p>
        </w:tc>
        <w:tc>
          <w:tcPr>
            <w:tcW w:w="2610" w:type="dxa"/>
            <w:vAlign w:val="center"/>
          </w:tcPr>
          <w:p w:rsidR="00421F36" w:rsidRPr="006A0955" w:rsidRDefault="00421F36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3 and 7</w:t>
            </w:r>
          </w:p>
        </w:tc>
        <w:tc>
          <w:tcPr>
            <w:tcW w:w="2430" w:type="dxa"/>
            <w:gridSpan w:val="2"/>
            <w:vAlign w:val="center"/>
          </w:tcPr>
          <w:p w:rsidR="00421F36" w:rsidRPr="006A0955" w:rsidRDefault="00421F36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3, 8, and 9</w:t>
            </w:r>
          </w:p>
        </w:tc>
        <w:tc>
          <w:tcPr>
            <w:tcW w:w="2700" w:type="dxa"/>
            <w:vAlign w:val="center"/>
          </w:tcPr>
          <w:p w:rsidR="00421F36" w:rsidRPr="006A0955" w:rsidRDefault="00421F36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3, 8, and 9</w:t>
            </w:r>
          </w:p>
        </w:tc>
        <w:tc>
          <w:tcPr>
            <w:tcW w:w="2506" w:type="dxa"/>
            <w:vAlign w:val="center"/>
          </w:tcPr>
          <w:p w:rsidR="00421F36" w:rsidRPr="006A0955" w:rsidRDefault="00421F36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3, 8, and 9</w:t>
            </w:r>
          </w:p>
        </w:tc>
      </w:tr>
      <w:tr w:rsidR="00421F36" w:rsidTr="001F4A77">
        <w:trPr>
          <w:gridAfter w:val="1"/>
          <w:wAfter w:w="32" w:type="dxa"/>
          <w:trHeight w:val="61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21F36" w:rsidRPr="009E07AE" w:rsidRDefault="00421F36" w:rsidP="0086312E">
            <w:pPr>
              <w:jc w:val="center"/>
              <w:rPr>
                <w:rFonts w:asciiTheme="majorHAnsi" w:hAnsiTheme="majorHAnsi"/>
                <w:b/>
              </w:rPr>
            </w:pPr>
            <w:r w:rsidRPr="009E07AE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6"/>
            <w:vAlign w:val="center"/>
          </w:tcPr>
          <w:p w:rsidR="00421F36" w:rsidRDefault="00F772B0" w:rsidP="00F772B0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Getting Ideas – Continued (Being a Writer)</w:t>
            </w:r>
          </w:p>
          <w:p w:rsidR="00F772B0" w:rsidRPr="00F772B0" w:rsidRDefault="00F772B0" w:rsidP="00F772B0">
            <w:pPr>
              <w:pStyle w:val="NoSpacing"/>
              <w:rPr>
                <w:i/>
                <w:sz w:val="20"/>
              </w:rPr>
            </w:pPr>
            <w:r>
              <w:rPr>
                <w:sz w:val="20"/>
              </w:rPr>
              <w:t xml:space="preserve">Writing 2: </w:t>
            </w:r>
            <w:r w:rsidRPr="0092786E">
              <w:rPr>
                <w:sz w:val="20"/>
              </w:rPr>
              <w:t>Draw, tell and wri</w:t>
            </w:r>
            <w:r w:rsidR="003B0CC5">
              <w:rPr>
                <w:sz w:val="20"/>
              </w:rPr>
              <w:t>te to inform</w:t>
            </w:r>
          </w:p>
        </w:tc>
      </w:tr>
      <w:tr w:rsidR="00F21ABD" w:rsidTr="001F4A77">
        <w:trPr>
          <w:gridAfter w:val="1"/>
          <w:wAfter w:w="32" w:type="dxa"/>
          <w:trHeight w:val="117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21F36" w:rsidRPr="009E07AE" w:rsidRDefault="00421F36" w:rsidP="0086312E">
            <w:pPr>
              <w:jc w:val="center"/>
              <w:rPr>
                <w:rFonts w:asciiTheme="majorHAnsi" w:hAnsiTheme="majorHAnsi"/>
                <w:b/>
              </w:rPr>
            </w:pPr>
            <w:r w:rsidRPr="009E07AE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430" w:type="dxa"/>
            <w:vAlign w:val="center"/>
          </w:tcPr>
          <w:p w:rsidR="00F772B0" w:rsidRDefault="00F772B0" w:rsidP="00F772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Sentence Parts: Subject </w:t>
            </w:r>
          </w:p>
          <w:p w:rsidR="00F21ABD" w:rsidRDefault="00985C17" w:rsidP="00F772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Synonyms (*ECC only</w:t>
            </w:r>
            <w:r w:rsidR="00F21ABD">
              <w:rPr>
                <w:sz w:val="20"/>
              </w:rPr>
              <w:t>)</w:t>
            </w:r>
          </w:p>
          <w:p w:rsidR="00F772B0" w:rsidRPr="00F772B0" w:rsidRDefault="00F21ABD" w:rsidP="00F772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Figurative Language</w:t>
            </w:r>
          </w:p>
        </w:tc>
        <w:tc>
          <w:tcPr>
            <w:tcW w:w="2610" w:type="dxa"/>
            <w:vAlign w:val="center"/>
          </w:tcPr>
          <w:p w:rsidR="00421F36" w:rsidRDefault="00F772B0" w:rsidP="00F772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Sentence Parts: Verbs</w:t>
            </w:r>
          </w:p>
          <w:p w:rsidR="00F772B0" w:rsidRDefault="00F772B0" w:rsidP="00F772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&amp; Categorize Sensory Words</w:t>
            </w:r>
          </w:p>
          <w:p w:rsidR="00F772B0" w:rsidRPr="00F772B0" w:rsidRDefault="00F772B0" w:rsidP="00985C1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Word Endings –s, -ed, -ing (*ECC only)</w:t>
            </w:r>
          </w:p>
        </w:tc>
        <w:tc>
          <w:tcPr>
            <w:tcW w:w="2430" w:type="dxa"/>
            <w:gridSpan w:val="2"/>
            <w:vAlign w:val="center"/>
          </w:tcPr>
          <w:p w:rsidR="00F21ABD" w:rsidRDefault="00F21ABD" w:rsidP="00F772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Complete Sentences</w:t>
            </w:r>
          </w:p>
          <w:p w:rsidR="00F772B0" w:rsidRPr="00F772B0" w:rsidRDefault="00F21ABD" w:rsidP="00F21A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&amp; Categorize Color Words</w:t>
            </w:r>
          </w:p>
        </w:tc>
        <w:tc>
          <w:tcPr>
            <w:tcW w:w="2700" w:type="dxa"/>
            <w:vAlign w:val="center"/>
          </w:tcPr>
          <w:p w:rsidR="00421F36" w:rsidRDefault="00F21ABD" w:rsidP="00F772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Verbs in Past Tense</w:t>
            </w:r>
          </w:p>
          <w:p w:rsidR="00F21ABD" w:rsidRPr="00F772B0" w:rsidRDefault="00F21ABD" w:rsidP="00F772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&amp; Categorize Number Words</w:t>
            </w:r>
          </w:p>
        </w:tc>
        <w:tc>
          <w:tcPr>
            <w:tcW w:w="2506" w:type="dxa"/>
            <w:vAlign w:val="center"/>
          </w:tcPr>
          <w:p w:rsidR="00421F36" w:rsidRDefault="00F21ABD" w:rsidP="00F772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Statements</w:t>
            </w:r>
          </w:p>
          <w:p w:rsidR="00F21ABD" w:rsidRPr="00F772B0" w:rsidRDefault="00F21ABD" w:rsidP="00F21A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Figurative Language </w:t>
            </w:r>
          </w:p>
        </w:tc>
      </w:tr>
      <w:tr w:rsidR="00F21ABD" w:rsidTr="001F4A77">
        <w:trPr>
          <w:gridAfter w:val="1"/>
          <w:wAfter w:w="32" w:type="dxa"/>
          <w:trHeight w:val="309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21F36" w:rsidRPr="009E07AE" w:rsidRDefault="00421F36" w:rsidP="0086312E">
            <w:pPr>
              <w:jc w:val="center"/>
              <w:rPr>
                <w:rFonts w:asciiTheme="majorHAnsi" w:hAnsiTheme="majorHAnsi"/>
                <w:b/>
              </w:rPr>
            </w:pPr>
            <w:r w:rsidRPr="009E07AE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430" w:type="dxa"/>
            <w:vAlign w:val="center"/>
          </w:tcPr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F772B0">
              <w:rPr>
                <w:sz w:val="20"/>
                <w:szCs w:val="20"/>
              </w:rPr>
              <w:t xml:space="preserve"> Blend Phonemes and Final Sound</w:t>
            </w:r>
          </w:p>
          <w:p w:rsidR="00F772B0" w:rsidRDefault="00F772B0" w:rsidP="0086312E">
            <w:pPr>
              <w:rPr>
                <w:sz w:val="20"/>
                <w:szCs w:val="20"/>
              </w:rPr>
            </w:pPr>
          </w:p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F772B0">
              <w:rPr>
                <w:sz w:val="20"/>
                <w:szCs w:val="20"/>
              </w:rPr>
              <w:t xml:space="preserve"> Review Short a and Blending Words</w:t>
            </w:r>
          </w:p>
          <w:p w:rsidR="00F772B0" w:rsidRDefault="00F772B0" w:rsidP="0086312E">
            <w:pPr>
              <w:rPr>
                <w:sz w:val="20"/>
                <w:szCs w:val="20"/>
              </w:rPr>
            </w:pPr>
          </w:p>
          <w:p w:rsidR="00421F36" w:rsidRPr="006A0955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F772B0">
              <w:rPr>
                <w:sz w:val="20"/>
                <w:szCs w:val="20"/>
              </w:rPr>
              <w:t xml:space="preserve"> come, me</w:t>
            </w:r>
          </w:p>
        </w:tc>
        <w:tc>
          <w:tcPr>
            <w:tcW w:w="2610" w:type="dxa"/>
            <w:vAlign w:val="center"/>
          </w:tcPr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Print Concepts</w:t>
            </w:r>
            <w:r>
              <w:rPr>
                <w:sz w:val="20"/>
                <w:szCs w:val="20"/>
              </w:rPr>
              <w:t>:</w:t>
            </w:r>
            <w:r w:rsidR="00F772B0">
              <w:rPr>
                <w:sz w:val="20"/>
                <w:szCs w:val="20"/>
              </w:rPr>
              <w:t xml:space="preserve"> Letters/Words/ Sentences/Stories</w:t>
            </w:r>
          </w:p>
          <w:p w:rsidR="00F772B0" w:rsidRDefault="00F772B0" w:rsidP="0086312E">
            <w:pPr>
              <w:rPr>
                <w:sz w:val="20"/>
                <w:szCs w:val="20"/>
              </w:rPr>
            </w:pPr>
          </w:p>
          <w:p w:rsidR="00F772B0" w:rsidRDefault="00F772B0" w:rsidP="00F772B0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 Blend Phonemes and Final Sound</w:t>
            </w:r>
          </w:p>
          <w:p w:rsidR="00F772B0" w:rsidRDefault="00F772B0" w:rsidP="0086312E">
            <w:pPr>
              <w:rPr>
                <w:sz w:val="20"/>
                <w:szCs w:val="20"/>
                <w:u w:val="single"/>
              </w:rPr>
            </w:pPr>
          </w:p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F772B0">
              <w:rPr>
                <w:sz w:val="20"/>
                <w:szCs w:val="20"/>
              </w:rPr>
              <w:t xml:space="preserve"> Letter/Sound n and Blending Words</w:t>
            </w:r>
          </w:p>
          <w:p w:rsidR="00F772B0" w:rsidRDefault="00F772B0" w:rsidP="0086312E">
            <w:pPr>
              <w:rPr>
                <w:sz w:val="20"/>
                <w:szCs w:val="20"/>
              </w:rPr>
            </w:pPr>
          </w:p>
          <w:p w:rsidR="00421F36" w:rsidRPr="006A0955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F772B0">
              <w:rPr>
                <w:sz w:val="20"/>
                <w:szCs w:val="20"/>
              </w:rPr>
              <w:t xml:space="preserve"> with, my</w:t>
            </w:r>
          </w:p>
        </w:tc>
        <w:tc>
          <w:tcPr>
            <w:tcW w:w="2430" w:type="dxa"/>
            <w:gridSpan w:val="2"/>
            <w:vAlign w:val="center"/>
          </w:tcPr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Print Concepts</w:t>
            </w:r>
            <w:r>
              <w:rPr>
                <w:sz w:val="20"/>
                <w:szCs w:val="20"/>
              </w:rPr>
              <w:t>:</w:t>
            </w:r>
            <w:r w:rsidR="00F772B0">
              <w:rPr>
                <w:sz w:val="20"/>
                <w:szCs w:val="20"/>
              </w:rPr>
              <w:t xml:space="preserve"> Letters/Words/ Sentences/Stories</w:t>
            </w:r>
          </w:p>
          <w:p w:rsidR="00F772B0" w:rsidRDefault="00F772B0" w:rsidP="00F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Spaces to Count Words</w:t>
            </w:r>
          </w:p>
          <w:p w:rsidR="00F772B0" w:rsidRDefault="00F772B0" w:rsidP="0086312E">
            <w:pPr>
              <w:rPr>
                <w:sz w:val="20"/>
                <w:szCs w:val="20"/>
              </w:rPr>
            </w:pPr>
          </w:p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F21ABD">
              <w:rPr>
                <w:sz w:val="20"/>
                <w:szCs w:val="20"/>
              </w:rPr>
              <w:t xml:space="preserve"> Blend Phonemes and Final Sound</w:t>
            </w:r>
          </w:p>
          <w:p w:rsidR="00F21ABD" w:rsidRDefault="00F21ABD" w:rsidP="0086312E">
            <w:pPr>
              <w:rPr>
                <w:sz w:val="20"/>
                <w:szCs w:val="20"/>
              </w:rPr>
            </w:pPr>
          </w:p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F21ABD">
              <w:rPr>
                <w:sz w:val="20"/>
                <w:szCs w:val="20"/>
              </w:rPr>
              <w:t xml:space="preserve"> Letter/Sound f and Blending Words</w:t>
            </w:r>
          </w:p>
          <w:p w:rsidR="00F21ABD" w:rsidRDefault="00F21ABD" w:rsidP="0086312E">
            <w:pPr>
              <w:rPr>
                <w:sz w:val="20"/>
                <w:szCs w:val="20"/>
              </w:rPr>
            </w:pPr>
          </w:p>
          <w:p w:rsidR="00421F36" w:rsidRPr="006A0955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F21ABD">
              <w:rPr>
                <w:sz w:val="20"/>
                <w:szCs w:val="20"/>
              </w:rPr>
              <w:t xml:space="preserve"> you, what</w:t>
            </w:r>
          </w:p>
        </w:tc>
        <w:tc>
          <w:tcPr>
            <w:tcW w:w="2700" w:type="dxa"/>
            <w:vAlign w:val="center"/>
          </w:tcPr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Print Concepts</w:t>
            </w:r>
            <w:r>
              <w:rPr>
                <w:sz w:val="20"/>
                <w:szCs w:val="20"/>
              </w:rPr>
              <w:t>:</w:t>
            </w:r>
            <w:r w:rsidR="00F772B0">
              <w:rPr>
                <w:sz w:val="20"/>
                <w:szCs w:val="20"/>
              </w:rPr>
              <w:t xml:space="preserve"> Letters/Words/ Sentences/Stories</w:t>
            </w:r>
          </w:p>
          <w:p w:rsidR="00F772B0" w:rsidRDefault="00F772B0" w:rsidP="0086312E">
            <w:pPr>
              <w:rPr>
                <w:sz w:val="20"/>
                <w:szCs w:val="20"/>
              </w:rPr>
            </w:pPr>
          </w:p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F21ABD">
              <w:rPr>
                <w:sz w:val="20"/>
                <w:szCs w:val="20"/>
              </w:rPr>
              <w:t xml:space="preserve"> Blend Phonemes and Middle Sound</w:t>
            </w:r>
          </w:p>
          <w:p w:rsidR="00F21ABD" w:rsidRDefault="00F21ABD" w:rsidP="0086312E">
            <w:pPr>
              <w:rPr>
                <w:sz w:val="20"/>
                <w:szCs w:val="20"/>
              </w:rPr>
            </w:pPr>
          </w:p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F21ABD">
              <w:rPr>
                <w:sz w:val="20"/>
                <w:szCs w:val="20"/>
              </w:rPr>
              <w:t xml:space="preserve"> Letter/Sound b and Blending Words</w:t>
            </w:r>
          </w:p>
          <w:p w:rsidR="00F21ABD" w:rsidRDefault="00F21ABD" w:rsidP="0086312E">
            <w:pPr>
              <w:rPr>
                <w:sz w:val="20"/>
                <w:szCs w:val="20"/>
              </w:rPr>
            </w:pPr>
          </w:p>
          <w:p w:rsidR="00421F36" w:rsidRPr="006A0955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F21ABD">
              <w:rPr>
                <w:sz w:val="20"/>
                <w:szCs w:val="20"/>
              </w:rPr>
              <w:t xml:space="preserve"> are, now</w:t>
            </w:r>
          </w:p>
        </w:tc>
        <w:tc>
          <w:tcPr>
            <w:tcW w:w="2506" w:type="dxa"/>
            <w:vAlign w:val="center"/>
          </w:tcPr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Print Concepts</w:t>
            </w:r>
            <w:r w:rsidR="00F772B0">
              <w:rPr>
                <w:sz w:val="20"/>
                <w:szCs w:val="20"/>
                <w:u w:val="single"/>
              </w:rPr>
              <w:t>:</w:t>
            </w:r>
            <w:r w:rsidR="00F772B0">
              <w:rPr>
                <w:sz w:val="20"/>
                <w:szCs w:val="20"/>
              </w:rPr>
              <w:t xml:space="preserve"> Letters/Words/ Sentences/Stories</w:t>
            </w:r>
          </w:p>
          <w:p w:rsidR="00F772B0" w:rsidRDefault="00F772B0" w:rsidP="00F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Spaces to Count Words</w:t>
            </w:r>
          </w:p>
          <w:p w:rsidR="00F772B0" w:rsidRDefault="00F772B0" w:rsidP="0086312E">
            <w:pPr>
              <w:rPr>
                <w:sz w:val="20"/>
                <w:szCs w:val="20"/>
              </w:rPr>
            </w:pPr>
          </w:p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F21ABD">
              <w:rPr>
                <w:sz w:val="20"/>
                <w:szCs w:val="20"/>
              </w:rPr>
              <w:t xml:space="preserve"> Blend Phonemes and Middle Sound</w:t>
            </w:r>
          </w:p>
          <w:p w:rsidR="00F21ABD" w:rsidRDefault="00F21ABD" w:rsidP="0086312E">
            <w:pPr>
              <w:rPr>
                <w:sz w:val="20"/>
                <w:szCs w:val="20"/>
              </w:rPr>
            </w:pPr>
          </w:p>
          <w:p w:rsidR="00421F36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F21ABD">
              <w:rPr>
                <w:sz w:val="20"/>
                <w:szCs w:val="20"/>
              </w:rPr>
              <w:t xml:space="preserve"> Blending Review</w:t>
            </w:r>
          </w:p>
          <w:p w:rsidR="00F21ABD" w:rsidRDefault="00F21ABD" w:rsidP="0086312E">
            <w:pPr>
              <w:rPr>
                <w:sz w:val="20"/>
                <w:szCs w:val="20"/>
              </w:rPr>
            </w:pPr>
          </w:p>
          <w:p w:rsidR="00421F36" w:rsidRPr="006A0955" w:rsidRDefault="00421F36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F21ABD">
              <w:rPr>
                <w:sz w:val="20"/>
                <w:szCs w:val="20"/>
              </w:rPr>
              <w:t xml:space="preserve"> come, me, with, my, you, what, are, now</w:t>
            </w:r>
          </w:p>
        </w:tc>
      </w:tr>
      <w:tr w:rsidR="00421F36" w:rsidTr="001F4A77">
        <w:trPr>
          <w:gridAfter w:val="1"/>
          <w:wAfter w:w="32" w:type="dxa"/>
          <w:trHeight w:val="53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21F36" w:rsidRPr="009E07AE" w:rsidRDefault="00421F36" w:rsidP="00921979">
            <w:pPr>
              <w:jc w:val="center"/>
              <w:rPr>
                <w:rFonts w:asciiTheme="majorHAnsi" w:hAnsiTheme="majorHAnsi"/>
                <w:b/>
              </w:rPr>
            </w:pPr>
            <w:r w:rsidRPr="009E07AE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6"/>
            <w:vAlign w:val="center"/>
          </w:tcPr>
          <w:p w:rsidR="00421F36" w:rsidRPr="00113B8E" w:rsidRDefault="00CF02CA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5: Adding visuals to provide details</w:t>
            </w:r>
          </w:p>
        </w:tc>
      </w:tr>
      <w:tr w:rsidR="00421F36" w:rsidTr="001F4A77">
        <w:trPr>
          <w:gridAfter w:val="1"/>
          <w:wAfter w:w="32" w:type="dxa"/>
          <w:trHeight w:val="66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778D6" w:rsidRPr="009E07AE" w:rsidRDefault="00B778D6" w:rsidP="00921979">
            <w:pPr>
              <w:jc w:val="center"/>
              <w:rPr>
                <w:rFonts w:asciiTheme="majorHAnsi" w:hAnsiTheme="majorHAnsi"/>
                <w:b/>
              </w:rPr>
            </w:pPr>
          </w:p>
          <w:p w:rsidR="00421F36" w:rsidRPr="009E07AE" w:rsidRDefault="00CF02CA" w:rsidP="00921979">
            <w:pPr>
              <w:jc w:val="center"/>
              <w:rPr>
                <w:rFonts w:asciiTheme="majorHAnsi" w:hAnsiTheme="majorHAnsi"/>
                <w:b/>
              </w:rPr>
            </w:pPr>
            <w:r w:rsidRPr="009E07AE">
              <w:rPr>
                <w:rFonts w:asciiTheme="majorHAnsi" w:hAnsiTheme="majorHAnsi"/>
                <w:b/>
              </w:rPr>
              <w:t>Science</w:t>
            </w:r>
            <w:r w:rsidR="00421F36" w:rsidRPr="009E07AE">
              <w:rPr>
                <w:rFonts w:asciiTheme="majorHAnsi" w:hAnsiTheme="majorHAnsi"/>
                <w:b/>
              </w:rPr>
              <w:t xml:space="preserve"> </w:t>
            </w:r>
          </w:p>
          <w:p w:rsidR="00B778D6" w:rsidRPr="009E07AE" w:rsidRDefault="00B778D6" w:rsidP="0092197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676" w:type="dxa"/>
            <w:gridSpan w:val="6"/>
            <w:vAlign w:val="center"/>
          </w:tcPr>
          <w:p w:rsidR="00B778D6" w:rsidRPr="002C7D76" w:rsidRDefault="00B778D6" w:rsidP="00080373">
            <w:pPr>
              <w:rPr>
                <w:sz w:val="20"/>
                <w:szCs w:val="20"/>
                <w:u w:val="single"/>
              </w:rPr>
            </w:pPr>
            <w:r w:rsidRPr="002C7D76">
              <w:rPr>
                <w:sz w:val="20"/>
                <w:szCs w:val="20"/>
                <w:u w:val="single"/>
              </w:rPr>
              <w:t>Weather and Seasons</w:t>
            </w:r>
          </w:p>
        </w:tc>
      </w:tr>
      <w:tr w:rsidR="00421F36" w:rsidTr="001F4A77">
        <w:trPr>
          <w:gridAfter w:val="1"/>
          <w:wAfter w:w="32" w:type="dxa"/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778D6" w:rsidRDefault="00B778D6" w:rsidP="001D7C14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Health</w:t>
            </w:r>
            <w:bookmarkStart w:id="0" w:name="_GoBack"/>
            <w:bookmarkEnd w:id="0"/>
          </w:p>
        </w:tc>
        <w:tc>
          <w:tcPr>
            <w:tcW w:w="12676" w:type="dxa"/>
            <w:gridSpan w:val="6"/>
            <w:vAlign w:val="center"/>
          </w:tcPr>
          <w:p w:rsidR="00080373" w:rsidRPr="001D7C14" w:rsidRDefault="00B778D6" w:rsidP="00080373">
            <w:pPr>
              <w:rPr>
                <w:sz w:val="20"/>
                <w:szCs w:val="20"/>
                <w:u w:val="single"/>
              </w:rPr>
            </w:pPr>
            <w:r w:rsidRPr="00080373">
              <w:rPr>
                <w:sz w:val="20"/>
                <w:szCs w:val="20"/>
                <w:u w:val="single"/>
              </w:rPr>
              <w:t>Nutrition, Personal &amp; Consumer Health</w:t>
            </w:r>
          </w:p>
        </w:tc>
      </w:tr>
      <w:tr w:rsidR="00964241" w:rsidTr="001F4A77">
        <w:tc>
          <w:tcPr>
            <w:tcW w:w="7308" w:type="dxa"/>
            <w:gridSpan w:val="4"/>
            <w:shd w:val="clear" w:color="auto" w:fill="D9D9D9" w:themeFill="background1" w:themeFillShade="D9"/>
            <w:vAlign w:val="center"/>
          </w:tcPr>
          <w:p w:rsidR="00921979" w:rsidRDefault="001F4A77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21979"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964241" w:rsidRPr="006E2E9A" w:rsidRDefault="00BD552B" w:rsidP="00983A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7308" w:type="dxa"/>
            <w:gridSpan w:val="4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DB05E6" w:rsidRDefault="006E2E9A" w:rsidP="00983A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11, 13, 14, 15</w:t>
            </w:r>
            <w:r w:rsidR="00D3063D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</w:p>
          <w:p w:rsidR="00D3063D" w:rsidRPr="006E2E9A" w:rsidRDefault="00D3063D" w:rsidP="00983A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3 (ECC)</w:t>
            </w:r>
          </w:p>
        </w:tc>
      </w:tr>
      <w:tr w:rsidR="00983ACF" w:rsidTr="001F4A77">
        <w:trPr>
          <w:trHeight w:val="2051"/>
        </w:trPr>
        <w:tc>
          <w:tcPr>
            <w:tcW w:w="7308" w:type="dxa"/>
            <w:gridSpan w:val="4"/>
          </w:tcPr>
          <w:p w:rsidR="00983ACF" w:rsidRPr="00421F36" w:rsidRDefault="00983ACF" w:rsidP="00983ACF">
            <w:pPr>
              <w:rPr>
                <w:sz w:val="20"/>
              </w:rPr>
            </w:pPr>
            <w:r w:rsidRPr="00421F36">
              <w:rPr>
                <w:sz w:val="20"/>
                <w:u w:val="single"/>
              </w:rPr>
              <w:t>Literature 1</w:t>
            </w:r>
            <w:r w:rsidRPr="00421F36">
              <w:rPr>
                <w:sz w:val="20"/>
              </w:rPr>
              <w:t>: With prompting and support, ask and answer questions about key details in a text.</w:t>
            </w:r>
          </w:p>
          <w:p w:rsidR="00983ACF" w:rsidRPr="00421F36" w:rsidRDefault="00983ACF" w:rsidP="00983AC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421F36">
              <w:rPr>
                <w:sz w:val="20"/>
              </w:rPr>
              <w:t xml:space="preserve">I can tell the difference between asking </w:t>
            </w:r>
            <w:r w:rsidR="00594E72">
              <w:rPr>
                <w:sz w:val="20"/>
              </w:rPr>
              <w:t>a question and answering a question</w:t>
            </w:r>
            <w:r w:rsidRPr="00421F36">
              <w:rPr>
                <w:sz w:val="20"/>
              </w:rPr>
              <w:t>.</w:t>
            </w:r>
          </w:p>
          <w:p w:rsidR="00983ACF" w:rsidRPr="00421F36" w:rsidRDefault="00983ACF" w:rsidP="00983AC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421F36">
              <w:rPr>
                <w:sz w:val="20"/>
              </w:rPr>
              <w:t xml:space="preserve">I can ask questions about key </w:t>
            </w:r>
            <w:r w:rsidRPr="00421F36">
              <w:rPr>
                <w:sz w:val="20"/>
                <w:u w:val="single"/>
              </w:rPr>
              <w:t>details</w:t>
            </w:r>
            <w:r w:rsidRPr="00421F36">
              <w:rPr>
                <w:sz w:val="20"/>
              </w:rPr>
              <w:t xml:space="preserve"> in a story.</w:t>
            </w:r>
          </w:p>
          <w:p w:rsidR="00983ACF" w:rsidRPr="00421F36" w:rsidRDefault="00983ACF" w:rsidP="00DD5BF2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421F36">
              <w:rPr>
                <w:sz w:val="20"/>
              </w:rPr>
              <w:t xml:space="preserve">I can answer questions about key details in a story and </w:t>
            </w:r>
            <w:r w:rsidR="00DD5BF2" w:rsidRPr="00421F36">
              <w:rPr>
                <w:sz w:val="20"/>
              </w:rPr>
              <w:t>draw a</w:t>
            </w:r>
            <w:r w:rsidRPr="00421F36">
              <w:rPr>
                <w:sz w:val="20"/>
              </w:rPr>
              <w:t xml:space="preserve"> </w:t>
            </w:r>
            <w:r w:rsidRPr="00421F36">
              <w:rPr>
                <w:sz w:val="20"/>
                <w:u w:val="single"/>
              </w:rPr>
              <w:t>conclusion</w:t>
            </w:r>
            <w:r w:rsidRPr="00421F36">
              <w:rPr>
                <w:sz w:val="20"/>
              </w:rPr>
              <w:t>.</w:t>
            </w:r>
          </w:p>
        </w:tc>
        <w:tc>
          <w:tcPr>
            <w:tcW w:w="7308" w:type="dxa"/>
            <w:gridSpan w:val="4"/>
          </w:tcPr>
          <w:p w:rsidR="00983ACF" w:rsidRPr="00226351" w:rsidRDefault="00983ACF" w:rsidP="00983ACF">
            <w:pPr>
              <w:rPr>
                <w:sz w:val="20"/>
                <w:szCs w:val="20"/>
              </w:rPr>
            </w:pPr>
            <w:r w:rsidRPr="00226351">
              <w:rPr>
                <w:sz w:val="20"/>
                <w:szCs w:val="20"/>
                <w:u w:val="single"/>
              </w:rPr>
              <w:t>Informational 3</w:t>
            </w:r>
            <w:r w:rsidRPr="00226351">
              <w:rPr>
                <w:sz w:val="20"/>
                <w:szCs w:val="20"/>
              </w:rPr>
              <w:t>:  With prompting and support, describe the connection between two individuals, events, ideas, or pieces of information in a text.</w:t>
            </w:r>
          </w:p>
          <w:p w:rsidR="00983ACF" w:rsidRPr="00226351" w:rsidRDefault="00983ACF" w:rsidP="00983AC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26351">
              <w:rPr>
                <w:sz w:val="20"/>
                <w:szCs w:val="20"/>
              </w:rPr>
              <w:t xml:space="preserve">I can describe how two or more individuals, events, ideas, or pieces of information in a nonfiction text are </w:t>
            </w:r>
            <w:r w:rsidRPr="00226351">
              <w:rPr>
                <w:sz w:val="20"/>
                <w:szCs w:val="20"/>
                <w:u w:val="single"/>
              </w:rPr>
              <w:t>alike</w:t>
            </w:r>
            <w:r w:rsidRPr="00226351">
              <w:rPr>
                <w:sz w:val="20"/>
                <w:szCs w:val="20"/>
              </w:rPr>
              <w:t xml:space="preserve"> and </w:t>
            </w:r>
            <w:r w:rsidRPr="00226351">
              <w:rPr>
                <w:sz w:val="20"/>
                <w:szCs w:val="20"/>
                <w:u w:val="single"/>
              </w:rPr>
              <w:t>different</w:t>
            </w:r>
            <w:r w:rsidRPr="00226351">
              <w:rPr>
                <w:sz w:val="20"/>
                <w:szCs w:val="20"/>
              </w:rPr>
              <w:t>.</w:t>
            </w:r>
          </w:p>
          <w:p w:rsidR="00983ACF" w:rsidRPr="00226351" w:rsidRDefault="00983ACF" w:rsidP="00983AC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26351">
              <w:rPr>
                <w:sz w:val="20"/>
                <w:szCs w:val="20"/>
              </w:rPr>
              <w:t>I can describe why things happen in a text.</w:t>
            </w:r>
            <w:r w:rsidR="00D3063D" w:rsidRPr="00226351">
              <w:rPr>
                <w:sz w:val="20"/>
                <w:szCs w:val="20"/>
              </w:rPr>
              <w:t xml:space="preserve"> (</w:t>
            </w:r>
            <w:r w:rsidR="00D3063D" w:rsidRPr="00226351">
              <w:rPr>
                <w:sz w:val="20"/>
                <w:szCs w:val="20"/>
                <w:u w:val="single"/>
              </w:rPr>
              <w:t>cause</w:t>
            </w:r>
            <w:r w:rsidR="00D3063D" w:rsidRPr="00226351">
              <w:rPr>
                <w:sz w:val="20"/>
                <w:szCs w:val="20"/>
              </w:rPr>
              <w:t>/</w:t>
            </w:r>
            <w:r w:rsidR="00D3063D" w:rsidRPr="00226351">
              <w:rPr>
                <w:sz w:val="20"/>
                <w:szCs w:val="20"/>
                <w:u w:val="single"/>
              </w:rPr>
              <w:t>effect</w:t>
            </w:r>
            <w:r w:rsidR="00D3063D" w:rsidRPr="00226351">
              <w:rPr>
                <w:sz w:val="20"/>
                <w:szCs w:val="20"/>
              </w:rPr>
              <w:t>)</w:t>
            </w:r>
          </w:p>
          <w:p w:rsidR="00983ACF" w:rsidRPr="00226351" w:rsidRDefault="00983ACF" w:rsidP="00DD5BF2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226351">
              <w:rPr>
                <w:sz w:val="20"/>
                <w:szCs w:val="20"/>
              </w:rPr>
              <w:t>I can describe the order of events that happen in a text</w:t>
            </w:r>
            <w:r w:rsidR="00D3063D" w:rsidRPr="00226351">
              <w:rPr>
                <w:sz w:val="20"/>
                <w:szCs w:val="20"/>
              </w:rPr>
              <w:t xml:space="preserve"> using the words </w:t>
            </w:r>
            <w:r w:rsidR="00D3063D" w:rsidRPr="00226351">
              <w:rPr>
                <w:sz w:val="20"/>
                <w:szCs w:val="20"/>
                <w:u w:val="single"/>
              </w:rPr>
              <w:t>first</w:t>
            </w:r>
            <w:r w:rsidR="00D3063D" w:rsidRPr="00226351">
              <w:rPr>
                <w:sz w:val="20"/>
                <w:szCs w:val="20"/>
              </w:rPr>
              <w:t xml:space="preserve"> and </w:t>
            </w:r>
            <w:r w:rsidR="00D3063D" w:rsidRPr="00226351">
              <w:rPr>
                <w:sz w:val="20"/>
                <w:szCs w:val="20"/>
                <w:u w:val="single"/>
              </w:rPr>
              <w:t>next</w:t>
            </w:r>
            <w:r w:rsidRPr="00226351">
              <w:rPr>
                <w:sz w:val="20"/>
                <w:szCs w:val="20"/>
              </w:rPr>
              <w:t>.</w:t>
            </w:r>
          </w:p>
        </w:tc>
      </w:tr>
      <w:tr w:rsidR="00DD5BF2" w:rsidTr="001F4A77">
        <w:trPr>
          <w:trHeight w:val="1520"/>
        </w:trPr>
        <w:tc>
          <w:tcPr>
            <w:tcW w:w="7308" w:type="dxa"/>
            <w:gridSpan w:val="4"/>
          </w:tcPr>
          <w:p w:rsidR="00DD5BF2" w:rsidRPr="00421F36" w:rsidRDefault="00DD5BF2" w:rsidP="00DD5BF2">
            <w:pPr>
              <w:rPr>
                <w:b/>
                <w:sz w:val="20"/>
                <w:szCs w:val="20"/>
              </w:rPr>
            </w:pPr>
            <w:r w:rsidRPr="00421F36">
              <w:rPr>
                <w:b/>
                <w:sz w:val="20"/>
                <w:szCs w:val="20"/>
                <w:u w:val="single"/>
              </w:rPr>
              <w:t xml:space="preserve">Literature 3: </w:t>
            </w:r>
            <w:r w:rsidRPr="00421F36">
              <w:rPr>
                <w:b/>
                <w:sz w:val="20"/>
                <w:szCs w:val="20"/>
              </w:rPr>
              <w:t>With prompting and support, identify major characters, settings, and major events in a story.</w:t>
            </w:r>
          </w:p>
          <w:p w:rsidR="00DD5BF2" w:rsidRPr="00421F36" w:rsidRDefault="00DD5BF2" w:rsidP="00DD5BF2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421F36">
              <w:rPr>
                <w:b/>
                <w:sz w:val="20"/>
                <w:szCs w:val="20"/>
              </w:rPr>
              <w:t xml:space="preserve">I can identify the </w:t>
            </w:r>
            <w:r w:rsidRPr="00421F36">
              <w:rPr>
                <w:b/>
                <w:sz w:val="20"/>
                <w:szCs w:val="20"/>
                <w:u w:val="single"/>
              </w:rPr>
              <w:t>characters</w:t>
            </w:r>
            <w:r w:rsidRPr="00421F36">
              <w:rPr>
                <w:b/>
                <w:sz w:val="20"/>
                <w:szCs w:val="20"/>
              </w:rPr>
              <w:t xml:space="preserve"> in the story.</w:t>
            </w:r>
          </w:p>
          <w:p w:rsidR="00DD5BF2" w:rsidRPr="00421F36" w:rsidRDefault="00DD5BF2" w:rsidP="00DD5BF2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421F36">
              <w:rPr>
                <w:b/>
                <w:sz w:val="20"/>
                <w:szCs w:val="20"/>
              </w:rPr>
              <w:t xml:space="preserve">I can identify the </w:t>
            </w:r>
            <w:r w:rsidRPr="00421F36">
              <w:rPr>
                <w:b/>
                <w:sz w:val="20"/>
                <w:szCs w:val="20"/>
                <w:u w:val="single"/>
              </w:rPr>
              <w:t>settings</w:t>
            </w:r>
            <w:r w:rsidRPr="00421F36">
              <w:rPr>
                <w:b/>
                <w:sz w:val="20"/>
                <w:szCs w:val="20"/>
              </w:rPr>
              <w:t xml:space="preserve"> of the story.</w:t>
            </w:r>
          </w:p>
          <w:p w:rsidR="00DD5BF2" w:rsidRPr="00421F36" w:rsidRDefault="00DD5BF2" w:rsidP="00DD5BF2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421F36">
              <w:rPr>
                <w:b/>
                <w:sz w:val="20"/>
                <w:szCs w:val="20"/>
              </w:rPr>
              <w:t xml:space="preserve">I can identify the major </w:t>
            </w:r>
            <w:r w:rsidRPr="00421F36">
              <w:rPr>
                <w:b/>
                <w:sz w:val="20"/>
                <w:szCs w:val="20"/>
                <w:u w:val="single"/>
              </w:rPr>
              <w:t>events</w:t>
            </w:r>
            <w:r w:rsidRPr="00421F36">
              <w:rPr>
                <w:b/>
                <w:sz w:val="20"/>
                <w:szCs w:val="20"/>
              </w:rPr>
              <w:t xml:space="preserve"> of the story.</w:t>
            </w:r>
          </w:p>
        </w:tc>
        <w:tc>
          <w:tcPr>
            <w:tcW w:w="7308" w:type="dxa"/>
            <w:gridSpan w:val="4"/>
          </w:tcPr>
          <w:p w:rsidR="00DD5BF2" w:rsidRPr="00226351" w:rsidRDefault="00DD5BF2" w:rsidP="00983ACF">
            <w:pPr>
              <w:rPr>
                <w:sz w:val="20"/>
                <w:szCs w:val="20"/>
              </w:rPr>
            </w:pPr>
            <w:r w:rsidRPr="00226351">
              <w:rPr>
                <w:sz w:val="20"/>
                <w:szCs w:val="20"/>
                <w:u w:val="single"/>
              </w:rPr>
              <w:t>Informational 8</w:t>
            </w:r>
            <w:r w:rsidRPr="00226351">
              <w:rPr>
                <w:sz w:val="20"/>
                <w:szCs w:val="20"/>
              </w:rPr>
              <w:t>: With prompting and support, identify the reasons an author gives to support points in a text.</w:t>
            </w:r>
          </w:p>
          <w:p w:rsidR="00DD5BF2" w:rsidRPr="00226351" w:rsidRDefault="00DD5BF2" w:rsidP="00983AC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26351">
              <w:rPr>
                <w:sz w:val="20"/>
                <w:szCs w:val="20"/>
              </w:rPr>
              <w:t xml:space="preserve">I can identify the </w:t>
            </w:r>
            <w:r w:rsidRPr="00226351">
              <w:rPr>
                <w:sz w:val="20"/>
                <w:szCs w:val="20"/>
                <w:u w:val="single"/>
              </w:rPr>
              <w:t>reasons</w:t>
            </w:r>
            <w:r w:rsidRPr="00226351">
              <w:rPr>
                <w:sz w:val="20"/>
                <w:szCs w:val="20"/>
              </w:rPr>
              <w:t xml:space="preserve"> an </w:t>
            </w:r>
            <w:r w:rsidRPr="00226351">
              <w:rPr>
                <w:sz w:val="20"/>
                <w:szCs w:val="20"/>
                <w:u w:val="single"/>
              </w:rPr>
              <w:t>author</w:t>
            </w:r>
            <w:r w:rsidRPr="00226351">
              <w:rPr>
                <w:sz w:val="20"/>
                <w:szCs w:val="20"/>
              </w:rPr>
              <w:t xml:space="preserve"> gives to support points in a text.</w:t>
            </w:r>
          </w:p>
        </w:tc>
      </w:tr>
      <w:tr w:rsidR="00DD5BF2" w:rsidTr="001F4A77">
        <w:trPr>
          <w:trHeight w:val="1741"/>
        </w:trPr>
        <w:tc>
          <w:tcPr>
            <w:tcW w:w="7308" w:type="dxa"/>
            <w:gridSpan w:val="4"/>
          </w:tcPr>
          <w:p w:rsidR="00DD5BF2" w:rsidRPr="00421F36" w:rsidRDefault="00DD5BF2" w:rsidP="00DD5BF2">
            <w:pPr>
              <w:rPr>
                <w:b/>
                <w:bCs/>
                <w:sz w:val="20"/>
                <w:szCs w:val="20"/>
              </w:rPr>
            </w:pPr>
            <w:r w:rsidRPr="00421F36">
              <w:rPr>
                <w:b/>
                <w:bCs/>
                <w:sz w:val="20"/>
                <w:szCs w:val="20"/>
                <w:u w:val="single"/>
              </w:rPr>
              <w:t>Literature 7</w:t>
            </w:r>
            <w:r w:rsidRPr="00421F36">
              <w:rPr>
                <w:b/>
                <w:bCs/>
                <w:sz w:val="20"/>
                <w:szCs w:val="20"/>
              </w:rPr>
              <w:t>: With prompting and support, describe the relationship between illustrations and the story in which they appear (e.g., what moment in a story an illustration depicts).</w:t>
            </w:r>
          </w:p>
          <w:p w:rsidR="00DD5BF2" w:rsidRPr="00421F36" w:rsidRDefault="00DD5BF2" w:rsidP="00DD5BF2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  <w:u w:val="single"/>
              </w:rPr>
            </w:pPr>
            <w:r w:rsidRPr="00421F36">
              <w:rPr>
                <w:b/>
                <w:sz w:val="20"/>
                <w:szCs w:val="20"/>
              </w:rPr>
              <w:t xml:space="preserve">I can tell how an </w:t>
            </w:r>
            <w:r w:rsidRPr="00421F36">
              <w:rPr>
                <w:b/>
                <w:sz w:val="20"/>
                <w:szCs w:val="20"/>
                <w:u w:val="single"/>
              </w:rPr>
              <w:t>illustration</w:t>
            </w:r>
            <w:r w:rsidRPr="00421F36">
              <w:rPr>
                <w:b/>
                <w:sz w:val="20"/>
                <w:szCs w:val="20"/>
              </w:rPr>
              <w:t xml:space="preserve"> matches the words in a story.</w:t>
            </w:r>
          </w:p>
        </w:tc>
        <w:tc>
          <w:tcPr>
            <w:tcW w:w="7308" w:type="dxa"/>
            <w:gridSpan w:val="4"/>
          </w:tcPr>
          <w:p w:rsidR="00DD5BF2" w:rsidRPr="00226351" w:rsidRDefault="00DD5BF2" w:rsidP="00983ACF">
            <w:pPr>
              <w:rPr>
                <w:bCs/>
                <w:sz w:val="20"/>
                <w:szCs w:val="20"/>
              </w:rPr>
            </w:pPr>
            <w:r w:rsidRPr="00226351">
              <w:rPr>
                <w:bCs/>
                <w:sz w:val="20"/>
                <w:szCs w:val="20"/>
                <w:u w:val="single"/>
              </w:rPr>
              <w:t>Informational 9</w:t>
            </w:r>
            <w:r w:rsidRPr="00226351">
              <w:rPr>
                <w:bCs/>
                <w:sz w:val="20"/>
                <w:szCs w:val="20"/>
              </w:rPr>
              <w:t>:  With prompting and support, identify basic similarities in and differences between two texts on the same topic (e.g., in illustrations, descriptions, or procedures).</w:t>
            </w:r>
          </w:p>
          <w:p w:rsidR="00DD5BF2" w:rsidRPr="00226351" w:rsidRDefault="007644FE" w:rsidP="00983ACF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DD5BF2" w:rsidRPr="00226351">
              <w:rPr>
                <w:bCs/>
                <w:sz w:val="20"/>
                <w:szCs w:val="20"/>
              </w:rPr>
              <w:t xml:space="preserve"> can identify the way two texts on a topic are </w:t>
            </w:r>
            <w:r w:rsidR="00DD5BF2" w:rsidRPr="00226351">
              <w:rPr>
                <w:bCs/>
                <w:sz w:val="20"/>
                <w:szCs w:val="20"/>
                <w:u w:val="single"/>
              </w:rPr>
              <w:t>alike</w:t>
            </w:r>
            <w:r w:rsidR="00DD5BF2" w:rsidRPr="00226351">
              <w:rPr>
                <w:bCs/>
                <w:sz w:val="20"/>
                <w:szCs w:val="20"/>
              </w:rPr>
              <w:t xml:space="preserve"> and </w:t>
            </w:r>
            <w:r w:rsidR="00DD5BF2" w:rsidRPr="00226351">
              <w:rPr>
                <w:bCs/>
                <w:sz w:val="20"/>
                <w:szCs w:val="20"/>
                <w:u w:val="single"/>
              </w:rPr>
              <w:t>different</w:t>
            </w:r>
            <w:r w:rsidR="00DD5BF2" w:rsidRPr="00226351">
              <w:rPr>
                <w:bCs/>
                <w:sz w:val="20"/>
                <w:szCs w:val="20"/>
              </w:rPr>
              <w:t>.</w:t>
            </w:r>
          </w:p>
          <w:p w:rsidR="00DD5BF2" w:rsidRPr="00226351" w:rsidRDefault="00DD5BF2" w:rsidP="009F7820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226351">
              <w:rPr>
                <w:bCs/>
                <w:sz w:val="20"/>
                <w:szCs w:val="20"/>
              </w:rPr>
              <w:t xml:space="preserve">I can use the </w:t>
            </w:r>
            <w:r w:rsidRPr="00226351">
              <w:rPr>
                <w:bCs/>
                <w:sz w:val="20"/>
                <w:szCs w:val="20"/>
                <w:u w:val="single"/>
              </w:rPr>
              <w:t>illustrations</w:t>
            </w:r>
            <w:r w:rsidRPr="00226351">
              <w:rPr>
                <w:bCs/>
                <w:sz w:val="20"/>
                <w:szCs w:val="20"/>
              </w:rPr>
              <w:t xml:space="preserve"> when </w:t>
            </w:r>
            <w:r w:rsidRPr="00226351">
              <w:rPr>
                <w:bCs/>
                <w:sz w:val="20"/>
                <w:szCs w:val="20"/>
                <w:u w:val="single"/>
              </w:rPr>
              <w:t>describing</w:t>
            </w:r>
            <w:r w:rsidRPr="00226351">
              <w:rPr>
                <w:bCs/>
                <w:sz w:val="20"/>
                <w:szCs w:val="20"/>
              </w:rPr>
              <w:t xml:space="preserve"> how texts are alike and different.</w:t>
            </w:r>
          </w:p>
        </w:tc>
      </w:tr>
      <w:tr w:rsidR="00D27ED1" w:rsidTr="001F4A77">
        <w:tc>
          <w:tcPr>
            <w:tcW w:w="14616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7ED1" w:rsidRPr="004F05F7" w:rsidRDefault="00D27ED1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D27ED1" w:rsidTr="001F4A77">
        <w:trPr>
          <w:trHeight w:val="1205"/>
        </w:trPr>
        <w:tc>
          <w:tcPr>
            <w:tcW w:w="7308" w:type="dxa"/>
            <w:gridSpan w:val="4"/>
            <w:tcBorders>
              <w:top w:val="single" w:sz="4" w:space="0" w:color="auto"/>
            </w:tcBorders>
          </w:tcPr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Pr="003C5CDD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auto"/>
            </w:tcBorders>
          </w:tcPr>
          <w:p w:rsidR="00D27ED1" w:rsidRDefault="00D27ED1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66080F" w:rsidRDefault="006608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7651"/>
      </w:tblGrid>
      <w:tr w:rsidR="00BD552B" w:rsidTr="00DB05E6">
        <w:trPr>
          <w:trHeight w:val="980"/>
        </w:trPr>
        <w:tc>
          <w:tcPr>
            <w:tcW w:w="694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21979" w:rsidRPr="00DA30C3" w:rsidRDefault="00DA30C3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A30C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Getting Ideas </w:t>
            </w:r>
            <w:r w:rsidRPr="00DA30C3">
              <w:rPr>
                <w:rFonts w:asciiTheme="majorHAnsi" w:hAnsiTheme="majorHAnsi"/>
                <w:b/>
                <w:sz w:val="28"/>
                <w:szCs w:val="28"/>
              </w:rPr>
              <w:t>(Continued)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651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F377B8" w:rsidRDefault="00B073C6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D3063D">
              <w:rPr>
                <w:rFonts w:asciiTheme="majorHAnsi" w:hAnsiTheme="majorHAnsi"/>
                <w:b/>
                <w:sz w:val="28"/>
                <w:szCs w:val="28"/>
              </w:rPr>
              <w:t>11-15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</w:p>
          <w:p w:rsidR="00DB05E6" w:rsidRPr="00BD552B" w:rsidRDefault="00DB05E6" w:rsidP="00D306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D3063D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DB05E6" w:rsidTr="00B45374">
        <w:trPr>
          <w:trHeight w:val="1241"/>
        </w:trPr>
        <w:tc>
          <w:tcPr>
            <w:tcW w:w="6948" w:type="dxa"/>
            <w:vMerge w:val="restart"/>
          </w:tcPr>
          <w:p w:rsidR="007644FE" w:rsidRPr="00B45374" w:rsidRDefault="00B45374" w:rsidP="00764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Writing 2:</w:t>
            </w:r>
            <w:r>
              <w:rPr>
                <w:sz w:val="20"/>
                <w:szCs w:val="20"/>
              </w:rPr>
              <w:t xml:space="preserve"> </w:t>
            </w:r>
            <w:r w:rsidRPr="00B134EA">
              <w:rPr>
                <w:sz w:val="20"/>
                <w:szCs w:val="20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  <w:p w:rsidR="007644FE" w:rsidRPr="00AF2AB3" w:rsidRDefault="007644FE" w:rsidP="007644F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use drawing</w:t>
            </w:r>
            <w:r w:rsidRPr="00AF2A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telling</w:t>
            </w:r>
            <w:r w:rsidRPr="00AF2AB3">
              <w:rPr>
                <w:sz w:val="20"/>
                <w:szCs w:val="20"/>
              </w:rPr>
              <w:t xml:space="preserve"> and writing to create a text that informs my readers about a topic.</w:t>
            </w:r>
          </w:p>
          <w:p w:rsidR="00DB05E6" w:rsidRPr="00226351" w:rsidRDefault="007644FE" w:rsidP="007644F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 w:rsidRPr="00AF2AB3">
              <w:rPr>
                <w:sz w:val="20"/>
                <w:szCs w:val="20"/>
              </w:rPr>
              <w:t xml:space="preserve">I can name </w:t>
            </w:r>
            <w:r>
              <w:rPr>
                <w:sz w:val="20"/>
                <w:szCs w:val="20"/>
              </w:rPr>
              <w:t>my topic and tell my reader information about it.</w:t>
            </w:r>
          </w:p>
        </w:tc>
        <w:tc>
          <w:tcPr>
            <w:tcW w:w="7651" w:type="dxa"/>
          </w:tcPr>
          <w:p w:rsidR="00B45374" w:rsidRPr="0008456F" w:rsidRDefault="00B45374" w:rsidP="00B45374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08456F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D3063D" w:rsidRPr="00226351" w:rsidRDefault="00D3063D" w:rsidP="00D3063D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I can print uppercase and lowercase letters for Aa, Nn, Ff and Bb. (Lessons 11-14)</w:t>
            </w:r>
          </w:p>
          <w:p w:rsidR="00DB05E6" w:rsidRPr="00226351" w:rsidRDefault="00D3063D" w:rsidP="00D3063D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I can use verbs to tell what people, animals, or things do. (Lessons 12 and 14)</w:t>
            </w:r>
          </w:p>
        </w:tc>
      </w:tr>
      <w:tr w:rsidR="00DB05E6" w:rsidTr="00B45374">
        <w:trPr>
          <w:trHeight w:val="2240"/>
        </w:trPr>
        <w:tc>
          <w:tcPr>
            <w:tcW w:w="6948" w:type="dxa"/>
            <w:vMerge/>
          </w:tcPr>
          <w:p w:rsidR="00DB05E6" w:rsidRPr="00226351" w:rsidRDefault="00DB05E6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651" w:type="dxa"/>
          </w:tcPr>
          <w:p w:rsidR="00B45374" w:rsidRPr="00DC7475" w:rsidRDefault="00B45374" w:rsidP="00B45374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DC7475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DB05E6" w:rsidRPr="00226351" w:rsidRDefault="00D3063D" w:rsidP="00D3063D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I can match the sounds of letters with their written form for Aa, Nn, Ff and Bb. (Lessons 11-14)</w:t>
            </w:r>
          </w:p>
          <w:p w:rsidR="00D3063D" w:rsidRPr="00226351" w:rsidRDefault="00D3063D" w:rsidP="00D3063D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I can locate and use capital letters at the beginning of sentences when read</w:t>
            </w:r>
            <w:r w:rsidR="00F21ABD">
              <w:rPr>
                <w:rFonts w:ascii="Calibri" w:eastAsia="MS PGothic" w:hAnsi="Calibri" w:cs="Arial"/>
                <w:bCs/>
                <w:sz w:val="20"/>
                <w:szCs w:val="20"/>
              </w:rPr>
              <w:t>ing and writing. (Lessons</w:t>
            </w: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13</w:t>
            </w:r>
            <w:r w:rsidR="00F21ABD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15</w:t>
            </w: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)</w:t>
            </w:r>
          </w:p>
          <w:p w:rsidR="00D3063D" w:rsidRPr="00226351" w:rsidRDefault="00D3063D" w:rsidP="00F21ABD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recognize, name and use proper punctuation marks found at the end of sentences when reading and writing. (Lessons 13</w:t>
            </w:r>
            <w:r w:rsidR="00F21ABD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15</w:t>
            </w: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)</w:t>
            </w:r>
          </w:p>
        </w:tc>
      </w:tr>
      <w:tr w:rsidR="00DB05E6" w:rsidTr="00B45374">
        <w:trPr>
          <w:trHeight w:val="1790"/>
        </w:trPr>
        <w:tc>
          <w:tcPr>
            <w:tcW w:w="6948" w:type="dxa"/>
            <w:vMerge/>
          </w:tcPr>
          <w:p w:rsidR="00DB05E6" w:rsidRPr="00226351" w:rsidRDefault="00DB05E6" w:rsidP="0066080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651" w:type="dxa"/>
          </w:tcPr>
          <w:p w:rsidR="00B45374" w:rsidRPr="00B134EA" w:rsidRDefault="00B45374" w:rsidP="00B45374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517A2E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9F7820">
              <w:rPr>
                <w:rFonts w:ascii="Calibri" w:eastAsia="MS PGothic" w:hAnsi="Calibri" w:cs="Arial"/>
                <w:bCs/>
                <w:sz w:val="20"/>
                <w:szCs w:val="20"/>
              </w:rPr>
              <w:t>kindergarten reading and content.</w:t>
            </w:r>
          </w:p>
          <w:p w:rsidR="00D3063D" w:rsidRPr="00226351" w:rsidRDefault="00D3063D" w:rsidP="00DA30C3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 when words I know do not have their usual meanings and are used in a different way. (Lesson 11)</w:t>
            </w:r>
          </w:p>
          <w:p w:rsidR="00DB05E6" w:rsidRPr="00226351" w:rsidRDefault="00D3063D" w:rsidP="00DA30C3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I can use the endings –s, -ed and –ing to help me figure out the meaning of a word. (Lesson 12 and ECC)</w:t>
            </w:r>
          </w:p>
        </w:tc>
      </w:tr>
      <w:tr w:rsidR="00DB05E6" w:rsidTr="00B45374">
        <w:trPr>
          <w:trHeight w:val="1610"/>
        </w:trPr>
        <w:tc>
          <w:tcPr>
            <w:tcW w:w="6948" w:type="dxa"/>
            <w:vMerge/>
          </w:tcPr>
          <w:p w:rsidR="00DB05E6" w:rsidRPr="00226351" w:rsidRDefault="00DB05E6" w:rsidP="0066080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651" w:type="dxa"/>
          </w:tcPr>
          <w:p w:rsidR="00B45374" w:rsidRPr="00DC7475" w:rsidRDefault="00B45374" w:rsidP="00B45374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91578B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adults, explore word relationships and nuances in word meanings.</w:t>
            </w:r>
          </w:p>
          <w:p w:rsidR="00D3063D" w:rsidRPr="00226351" w:rsidRDefault="00D3063D" w:rsidP="00D3063D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 action words when I read and act them out to help me better understand what I am reading. (Lesson 11 and ECC)</w:t>
            </w:r>
          </w:p>
          <w:p w:rsidR="00DB05E6" w:rsidRPr="00226351" w:rsidRDefault="00D3063D" w:rsidP="00D3063D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</w:rPr>
              <w:t>I can sort objects and words I know into categories. (Lessons 12, 13 and 14)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776"/>
        <w:gridCol w:w="4968"/>
      </w:tblGrid>
      <w:tr w:rsidR="00B073C6" w:rsidRPr="00BD552B" w:rsidTr="003C7B69">
        <w:tc>
          <w:tcPr>
            <w:tcW w:w="4872" w:type="dxa"/>
            <w:shd w:val="clear" w:color="auto" w:fill="D9D9D9" w:themeFill="background1" w:themeFillShade="D9"/>
            <w:vAlign w:val="center"/>
          </w:tcPr>
          <w:p w:rsidR="007644FE" w:rsidRDefault="007644FE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1</w:t>
            </w:r>
          </w:p>
          <w:p w:rsidR="00B073C6" w:rsidRPr="007644FE" w:rsidRDefault="00B073C6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Print Concepts</w:t>
            </w:r>
          </w:p>
          <w:p w:rsidR="00B073C6" w:rsidRPr="007644FE" w:rsidRDefault="00B073C6" w:rsidP="00D3063D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D3063D" w:rsidRPr="007644FE">
              <w:rPr>
                <w:rFonts w:asciiTheme="majorHAnsi" w:hAnsiTheme="majorHAnsi"/>
                <w:b/>
                <w:sz w:val="28"/>
                <w:szCs w:val="24"/>
              </w:rPr>
              <w:t>11-15</w:t>
            </w:r>
          </w:p>
        </w:tc>
        <w:tc>
          <w:tcPr>
            <w:tcW w:w="4776" w:type="dxa"/>
            <w:shd w:val="clear" w:color="auto" w:fill="D9D9D9" w:themeFill="background1" w:themeFillShade="D9"/>
            <w:vAlign w:val="center"/>
          </w:tcPr>
          <w:p w:rsidR="007644FE" w:rsidRDefault="007644FE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2</w:t>
            </w:r>
          </w:p>
          <w:p w:rsidR="00B073C6" w:rsidRPr="007644FE" w:rsidRDefault="003C7B69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</w:t>
            </w:r>
            <w:r w:rsidR="007644FE">
              <w:rPr>
                <w:rFonts w:asciiTheme="majorHAnsi" w:hAnsiTheme="majorHAnsi"/>
                <w:b/>
                <w:sz w:val="28"/>
                <w:szCs w:val="24"/>
              </w:rPr>
              <w:t xml:space="preserve">honemic </w:t>
            </w: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A</w:t>
            </w:r>
            <w:r w:rsidR="007644FE">
              <w:rPr>
                <w:rFonts w:asciiTheme="majorHAnsi" w:hAnsiTheme="majorHAnsi"/>
                <w:b/>
                <w:sz w:val="28"/>
                <w:szCs w:val="24"/>
              </w:rPr>
              <w:t>wareness</w:t>
            </w:r>
          </w:p>
          <w:p w:rsidR="00B073C6" w:rsidRPr="007644FE" w:rsidRDefault="00B073C6" w:rsidP="0062706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D3063D" w:rsidRPr="007644FE">
              <w:rPr>
                <w:rFonts w:asciiTheme="majorHAnsi" w:hAnsiTheme="majorHAnsi"/>
                <w:b/>
                <w:sz w:val="28"/>
                <w:szCs w:val="24"/>
              </w:rPr>
              <w:t>11-15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7644FE" w:rsidRDefault="007644FE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3</w:t>
            </w:r>
          </w:p>
          <w:p w:rsidR="00B073C6" w:rsidRPr="007644FE" w:rsidRDefault="00B073C6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Phonics</w:t>
            </w:r>
          </w:p>
          <w:p w:rsidR="00B073C6" w:rsidRPr="007644FE" w:rsidRDefault="00B073C6" w:rsidP="00D3063D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D3063D" w:rsidRPr="007644FE">
              <w:rPr>
                <w:rFonts w:asciiTheme="majorHAnsi" w:hAnsiTheme="majorHAnsi"/>
                <w:b/>
                <w:sz w:val="28"/>
                <w:szCs w:val="24"/>
              </w:rPr>
              <w:t>11-15</w:t>
            </w:r>
          </w:p>
        </w:tc>
      </w:tr>
      <w:tr w:rsidR="00B073C6" w:rsidTr="00B45374">
        <w:trPr>
          <w:trHeight w:val="2321"/>
        </w:trPr>
        <w:tc>
          <w:tcPr>
            <w:tcW w:w="4872" w:type="dxa"/>
          </w:tcPr>
          <w:p w:rsidR="00B073C6" w:rsidRPr="00226351" w:rsidRDefault="00B073C6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26351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1:</w:t>
            </w:r>
          </w:p>
          <w:p w:rsidR="00D3063D" w:rsidRPr="00226351" w:rsidRDefault="00D3063D" w:rsidP="00D3063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26351">
              <w:rPr>
                <w:sz w:val="20"/>
              </w:rPr>
              <w:t>I can recognize and name upper and lowercase letters for Aa, Nn, Ff, and Bb. (Lessons 11 – 15)</w:t>
            </w:r>
          </w:p>
          <w:p w:rsidR="00D3063D" w:rsidRPr="00226351" w:rsidRDefault="00D3063D" w:rsidP="00D3063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26351">
              <w:rPr>
                <w:sz w:val="20"/>
              </w:rPr>
              <w:t>I can recognize that letters make up words, words make up sentences and sentences make up stories. (Lessons 12, 13, 14 and 15)</w:t>
            </w:r>
          </w:p>
          <w:p w:rsidR="00DB05E6" w:rsidRPr="00226351" w:rsidRDefault="00D3063D" w:rsidP="00D3063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26351">
              <w:rPr>
                <w:sz w:val="20"/>
              </w:rPr>
              <w:t>I can use spaces between words to help me count words in a sentence. (Lessons 13 and 15)</w:t>
            </w:r>
          </w:p>
        </w:tc>
        <w:tc>
          <w:tcPr>
            <w:tcW w:w="4776" w:type="dxa"/>
          </w:tcPr>
          <w:p w:rsidR="00B073C6" w:rsidRPr="00226351" w:rsidRDefault="00B073C6" w:rsidP="00921979">
            <w:pPr>
              <w:rPr>
                <w:rFonts w:eastAsiaTheme="minorEastAsia"/>
                <w:sz w:val="20"/>
                <w:u w:val="single"/>
              </w:rPr>
            </w:pPr>
            <w:r w:rsidRPr="00226351">
              <w:rPr>
                <w:rFonts w:eastAsiaTheme="minorEastAsia"/>
                <w:sz w:val="20"/>
                <w:u w:val="single"/>
              </w:rPr>
              <w:t>Foundational 2:</w:t>
            </w:r>
          </w:p>
          <w:p w:rsidR="00D3063D" w:rsidRPr="00226351" w:rsidRDefault="00D3063D" w:rsidP="00D3063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26351">
              <w:rPr>
                <w:sz w:val="20"/>
              </w:rPr>
              <w:t>I can isolate and pronounce beginning, middle and ending sounds in spoken words. (Lessons 11-15)</w:t>
            </w:r>
          </w:p>
          <w:p w:rsidR="00DB05E6" w:rsidRPr="00226351" w:rsidRDefault="00D3063D" w:rsidP="00D3063D">
            <w:pPr>
              <w:pStyle w:val="ListParagraph"/>
              <w:numPr>
                <w:ilvl w:val="0"/>
                <w:numId w:val="10"/>
              </w:numPr>
            </w:pPr>
            <w:r w:rsidRPr="00226351">
              <w:rPr>
                <w:sz w:val="20"/>
              </w:rPr>
              <w:t>I can blend sounds I hear to form words I know. (Lessons 11-15)</w:t>
            </w:r>
          </w:p>
          <w:p w:rsidR="00D3063D" w:rsidRPr="00226351" w:rsidRDefault="00D3063D" w:rsidP="00D3063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26351">
              <w:rPr>
                <w:sz w:val="20"/>
              </w:rPr>
              <w:t>I can count, pronounce, blend, and segment syllables in a compound word (e.g., sometimes, some/times, sometimes). (Lessons 13 and 15)</w:t>
            </w:r>
          </w:p>
        </w:tc>
        <w:tc>
          <w:tcPr>
            <w:tcW w:w="4968" w:type="dxa"/>
          </w:tcPr>
          <w:p w:rsidR="00B073C6" w:rsidRPr="00226351" w:rsidRDefault="00B073C6" w:rsidP="00B073C6">
            <w:pPr>
              <w:rPr>
                <w:rFonts w:eastAsiaTheme="minorEastAsia"/>
                <w:sz w:val="20"/>
                <w:u w:val="single"/>
              </w:rPr>
            </w:pPr>
            <w:r w:rsidRPr="00226351">
              <w:rPr>
                <w:rFonts w:eastAsiaTheme="minorEastAsia"/>
                <w:sz w:val="20"/>
                <w:u w:val="single"/>
              </w:rPr>
              <w:t>Foundational 3:</w:t>
            </w:r>
          </w:p>
          <w:p w:rsidR="00D3063D" w:rsidRPr="00226351" w:rsidRDefault="00D3063D" w:rsidP="00D3063D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226351">
              <w:rPr>
                <w:sz w:val="20"/>
              </w:rPr>
              <w:t>I can recognize and read sight words (come, me, with, my, you, what, are, now). (Lessons 11-15)</w:t>
            </w:r>
          </w:p>
          <w:p w:rsidR="00D3063D" w:rsidRPr="00226351" w:rsidRDefault="00D3063D" w:rsidP="00D3063D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226351">
              <w:rPr>
                <w:sz w:val="20"/>
              </w:rPr>
              <w:t>I can recognize and use the short vowel a when reading and writing words. (Lessons 11 and 15)</w:t>
            </w:r>
          </w:p>
          <w:p w:rsidR="00627061" w:rsidRPr="00226351" w:rsidRDefault="00D3063D" w:rsidP="00D3063D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226351">
              <w:rPr>
                <w:sz w:val="20"/>
              </w:rPr>
              <w:t>I can recognize and produce the proper common sound for the consonants n, f, and b in words. (Lessons 12, 13 and 14)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7644FE" w:rsidRDefault="007644FE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D3063D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D3063D">
              <w:rPr>
                <w:rFonts w:asciiTheme="majorHAnsi" w:hAnsiTheme="majorHAnsi"/>
                <w:b/>
                <w:sz w:val="28"/>
              </w:rPr>
              <w:t>11-15</w:t>
            </w:r>
          </w:p>
        </w:tc>
      </w:tr>
      <w:tr w:rsidR="00EC38E7" w:rsidTr="00CF02CA">
        <w:trPr>
          <w:trHeight w:val="710"/>
        </w:trPr>
        <w:tc>
          <w:tcPr>
            <w:tcW w:w="14631" w:type="dxa"/>
            <w:shd w:val="clear" w:color="auto" w:fill="auto"/>
          </w:tcPr>
          <w:p w:rsidR="00EC38E7" w:rsidRPr="00B45374" w:rsidRDefault="00495945" w:rsidP="00495945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Speaking and Listening 5:</w:t>
            </w:r>
            <w:r w:rsidR="00B45374">
              <w:rPr>
                <w:sz w:val="20"/>
              </w:rPr>
              <w:t xml:space="preserve"> </w:t>
            </w:r>
            <w:r w:rsidR="00B45374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Add drawings or other visual displays to descriptions as desired to provide additional detail.</w:t>
            </w:r>
          </w:p>
          <w:p w:rsidR="00495945" w:rsidRPr="00495945" w:rsidRDefault="00495945" w:rsidP="00CF02C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495945">
              <w:rPr>
                <w:sz w:val="20"/>
              </w:rPr>
              <w:t xml:space="preserve">I can add drawings or other visuals </w:t>
            </w:r>
            <w:r w:rsidR="00CF02CA">
              <w:rPr>
                <w:sz w:val="20"/>
              </w:rPr>
              <w:t>in order to provide more details</w:t>
            </w:r>
            <w:r>
              <w:rPr>
                <w:sz w:val="20"/>
              </w:rPr>
              <w:t>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83" w:rsidRDefault="00F45A83" w:rsidP="002E46F1">
      <w:pPr>
        <w:spacing w:after="0" w:line="240" w:lineRule="auto"/>
      </w:pPr>
      <w:r>
        <w:separator/>
      </w:r>
    </w:p>
  </w:endnote>
  <w:endnote w:type="continuationSeparator" w:id="0">
    <w:p w:rsidR="00F45A83" w:rsidRDefault="00F45A83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B" w:rsidRDefault="00043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0436CB" w:rsidRDefault="002E46F1" w:rsidP="000436CB">
    <w:pPr>
      <w:pStyle w:val="NoSpacing"/>
      <w:rPr>
        <w:rFonts w:asciiTheme="majorHAnsi" w:hAnsiTheme="majorHAnsi"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B13689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B13689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0436CB">
      <w:rPr>
        <w:rFonts w:asciiTheme="majorHAnsi" w:hAnsiTheme="majorHAnsi"/>
      </w:rPr>
      <w:t xml:space="preserve"> </w:t>
    </w:r>
    <w:r w:rsidR="00722AAF" w:rsidRPr="000436CB">
      <w:rPr>
        <w:rFonts w:asciiTheme="majorHAnsi" w:hAnsiTheme="majorHAnsi"/>
        <w:bCs/>
        <w:noProof/>
      </w:rPr>
      <w:t>Kindergarten</w:t>
    </w:r>
    <w:r w:rsidRPr="000436CB">
      <w:rPr>
        <w:rFonts w:asciiTheme="majorHAnsi" w:hAnsiTheme="majorHAnsi"/>
        <w:bCs/>
        <w:noProof/>
      </w:rPr>
      <w:t xml:space="preserve"> – Unit </w:t>
    </w:r>
    <w:r w:rsidR="00983ACF" w:rsidRPr="000436CB">
      <w:rPr>
        <w:rFonts w:asciiTheme="majorHAnsi" w:hAnsiTheme="majorHAnsi"/>
        <w:bCs/>
        <w:noProof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B" w:rsidRDefault="00043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83" w:rsidRDefault="00F45A83" w:rsidP="002E46F1">
      <w:pPr>
        <w:spacing w:after="0" w:line="240" w:lineRule="auto"/>
      </w:pPr>
      <w:r>
        <w:separator/>
      </w:r>
    </w:p>
  </w:footnote>
  <w:footnote w:type="continuationSeparator" w:id="0">
    <w:p w:rsidR="00F45A83" w:rsidRDefault="00F45A83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B" w:rsidRDefault="00043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B" w:rsidRDefault="000436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B" w:rsidRDefault="00043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A39"/>
    <w:multiLevelType w:val="hybridMultilevel"/>
    <w:tmpl w:val="9D428B04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545"/>
    <w:multiLevelType w:val="hybridMultilevel"/>
    <w:tmpl w:val="EA2AD1F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614E"/>
    <w:multiLevelType w:val="hybridMultilevel"/>
    <w:tmpl w:val="8DEE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2C2EF5"/>
    <w:multiLevelType w:val="hybridMultilevel"/>
    <w:tmpl w:val="83468E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52EF"/>
    <w:multiLevelType w:val="hybridMultilevel"/>
    <w:tmpl w:val="C122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0B32"/>
    <w:multiLevelType w:val="hybridMultilevel"/>
    <w:tmpl w:val="7BD4D0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73D86"/>
    <w:multiLevelType w:val="hybridMultilevel"/>
    <w:tmpl w:val="15D01156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D0D1D"/>
    <w:multiLevelType w:val="hybridMultilevel"/>
    <w:tmpl w:val="F17E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04636C"/>
    <w:multiLevelType w:val="hybridMultilevel"/>
    <w:tmpl w:val="AB6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8021C"/>
    <w:multiLevelType w:val="hybridMultilevel"/>
    <w:tmpl w:val="F04ADD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982E93"/>
    <w:multiLevelType w:val="hybridMultilevel"/>
    <w:tmpl w:val="CDC8F1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83B93"/>
    <w:multiLevelType w:val="hybridMultilevel"/>
    <w:tmpl w:val="5A12BDA8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92937"/>
    <w:multiLevelType w:val="multilevel"/>
    <w:tmpl w:val="7B02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74441827"/>
    <w:multiLevelType w:val="hybridMultilevel"/>
    <w:tmpl w:val="A05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4"/>
  </w:num>
  <w:num w:numId="5">
    <w:abstractNumId w:val="4"/>
  </w:num>
  <w:num w:numId="6">
    <w:abstractNumId w:val="16"/>
  </w:num>
  <w:num w:numId="7">
    <w:abstractNumId w:val="11"/>
  </w:num>
  <w:num w:numId="8">
    <w:abstractNumId w:val="21"/>
  </w:num>
  <w:num w:numId="9">
    <w:abstractNumId w:val="6"/>
  </w:num>
  <w:num w:numId="10">
    <w:abstractNumId w:val="7"/>
  </w:num>
  <w:num w:numId="11">
    <w:abstractNumId w:val="18"/>
  </w:num>
  <w:num w:numId="12">
    <w:abstractNumId w:val="9"/>
  </w:num>
  <w:num w:numId="13">
    <w:abstractNumId w:val="10"/>
  </w:num>
  <w:num w:numId="14">
    <w:abstractNumId w:val="25"/>
  </w:num>
  <w:num w:numId="15">
    <w:abstractNumId w:val="13"/>
  </w:num>
  <w:num w:numId="16">
    <w:abstractNumId w:val="3"/>
  </w:num>
  <w:num w:numId="17">
    <w:abstractNumId w:val="24"/>
  </w:num>
  <w:num w:numId="18">
    <w:abstractNumId w:val="8"/>
  </w:num>
  <w:num w:numId="19">
    <w:abstractNumId w:val="12"/>
  </w:num>
  <w:num w:numId="20">
    <w:abstractNumId w:val="0"/>
  </w:num>
  <w:num w:numId="21">
    <w:abstractNumId w:val="22"/>
  </w:num>
  <w:num w:numId="22">
    <w:abstractNumId w:val="1"/>
  </w:num>
  <w:num w:numId="23">
    <w:abstractNumId w:val="23"/>
  </w:num>
  <w:num w:numId="24">
    <w:abstractNumId w:val="20"/>
  </w:num>
  <w:num w:numId="25">
    <w:abstractNumId w:val="2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436CB"/>
    <w:rsid w:val="00080373"/>
    <w:rsid w:val="0008265B"/>
    <w:rsid w:val="00095B4F"/>
    <w:rsid w:val="000A2D4E"/>
    <w:rsid w:val="000B5847"/>
    <w:rsid w:val="000E4499"/>
    <w:rsid w:val="00113B8E"/>
    <w:rsid w:val="00153146"/>
    <w:rsid w:val="001742E1"/>
    <w:rsid w:val="00177191"/>
    <w:rsid w:val="00192E75"/>
    <w:rsid w:val="001A5F1D"/>
    <w:rsid w:val="001B3278"/>
    <w:rsid w:val="001C262A"/>
    <w:rsid w:val="001D7C14"/>
    <w:rsid w:val="001F4A77"/>
    <w:rsid w:val="00202D26"/>
    <w:rsid w:val="00206037"/>
    <w:rsid w:val="00212F64"/>
    <w:rsid w:val="00220A87"/>
    <w:rsid w:val="00222A62"/>
    <w:rsid w:val="00226351"/>
    <w:rsid w:val="00230129"/>
    <w:rsid w:val="00231B19"/>
    <w:rsid w:val="00234C0B"/>
    <w:rsid w:val="0026346A"/>
    <w:rsid w:val="002939CC"/>
    <w:rsid w:val="002B01A4"/>
    <w:rsid w:val="002C7D76"/>
    <w:rsid w:val="002E46F1"/>
    <w:rsid w:val="002F7C64"/>
    <w:rsid w:val="00345303"/>
    <w:rsid w:val="00346B28"/>
    <w:rsid w:val="003518C1"/>
    <w:rsid w:val="00373F61"/>
    <w:rsid w:val="003804A3"/>
    <w:rsid w:val="00383805"/>
    <w:rsid w:val="003863F2"/>
    <w:rsid w:val="00393CB9"/>
    <w:rsid w:val="003A4C57"/>
    <w:rsid w:val="003B0CC5"/>
    <w:rsid w:val="003C5CDD"/>
    <w:rsid w:val="003C7B69"/>
    <w:rsid w:val="003D0F37"/>
    <w:rsid w:val="003E19AD"/>
    <w:rsid w:val="003F048A"/>
    <w:rsid w:val="00421F36"/>
    <w:rsid w:val="0043194F"/>
    <w:rsid w:val="004320E8"/>
    <w:rsid w:val="00444826"/>
    <w:rsid w:val="004666C6"/>
    <w:rsid w:val="00490139"/>
    <w:rsid w:val="00491BA0"/>
    <w:rsid w:val="004951AA"/>
    <w:rsid w:val="00495945"/>
    <w:rsid w:val="00495C8B"/>
    <w:rsid w:val="004B34FF"/>
    <w:rsid w:val="004F05F7"/>
    <w:rsid w:val="00523908"/>
    <w:rsid w:val="00536F74"/>
    <w:rsid w:val="00550CF9"/>
    <w:rsid w:val="00581692"/>
    <w:rsid w:val="00594E72"/>
    <w:rsid w:val="005A3533"/>
    <w:rsid w:val="005E1DCC"/>
    <w:rsid w:val="005F0C76"/>
    <w:rsid w:val="00624853"/>
    <w:rsid w:val="00624EF5"/>
    <w:rsid w:val="00627061"/>
    <w:rsid w:val="00633559"/>
    <w:rsid w:val="00645C5E"/>
    <w:rsid w:val="0066080F"/>
    <w:rsid w:val="00694154"/>
    <w:rsid w:val="006973D1"/>
    <w:rsid w:val="006A01EB"/>
    <w:rsid w:val="006A0955"/>
    <w:rsid w:val="006B09E7"/>
    <w:rsid w:val="006C15CD"/>
    <w:rsid w:val="006C450A"/>
    <w:rsid w:val="006C5CA2"/>
    <w:rsid w:val="006E2E9A"/>
    <w:rsid w:val="006E6D4F"/>
    <w:rsid w:val="007200B6"/>
    <w:rsid w:val="00722AAF"/>
    <w:rsid w:val="00731B1F"/>
    <w:rsid w:val="00740747"/>
    <w:rsid w:val="0075207A"/>
    <w:rsid w:val="00753896"/>
    <w:rsid w:val="00756BD5"/>
    <w:rsid w:val="007644FE"/>
    <w:rsid w:val="00773DE2"/>
    <w:rsid w:val="00786C0A"/>
    <w:rsid w:val="007A2325"/>
    <w:rsid w:val="007A30EE"/>
    <w:rsid w:val="007C6146"/>
    <w:rsid w:val="007D081F"/>
    <w:rsid w:val="007D429C"/>
    <w:rsid w:val="008163CD"/>
    <w:rsid w:val="0085000E"/>
    <w:rsid w:val="008541A1"/>
    <w:rsid w:val="00863685"/>
    <w:rsid w:val="00892E59"/>
    <w:rsid w:val="008A7875"/>
    <w:rsid w:val="008B5D9E"/>
    <w:rsid w:val="008C1B96"/>
    <w:rsid w:val="008F6BD7"/>
    <w:rsid w:val="00904275"/>
    <w:rsid w:val="0090462C"/>
    <w:rsid w:val="00921979"/>
    <w:rsid w:val="00934D7D"/>
    <w:rsid w:val="00947E1A"/>
    <w:rsid w:val="0095396A"/>
    <w:rsid w:val="00964241"/>
    <w:rsid w:val="00983ACF"/>
    <w:rsid w:val="00985C17"/>
    <w:rsid w:val="009B4622"/>
    <w:rsid w:val="009C118C"/>
    <w:rsid w:val="009E07AE"/>
    <w:rsid w:val="009F1894"/>
    <w:rsid w:val="009F7820"/>
    <w:rsid w:val="00A06FF6"/>
    <w:rsid w:val="00A13508"/>
    <w:rsid w:val="00A2566C"/>
    <w:rsid w:val="00A372AF"/>
    <w:rsid w:val="00A76D8F"/>
    <w:rsid w:val="00A928DE"/>
    <w:rsid w:val="00A97080"/>
    <w:rsid w:val="00AB2C43"/>
    <w:rsid w:val="00AB69BF"/>
    <w:rsid w:val="00AC540C"/>
    <w:rsid w:val="00AE7E5A"/>
    <w:rsid w:val="00B073C6"/>
    <w:rsid w:val="00B13689"/>
    <w:rsid w:val="00B227E7"/>
    <w:rsid w:val="00B45374"/>
    <w:rsid w:val="00B52D7B"/>
    <w:rsid w:val="00B71D90"/>
    <w:rsid w:val="00B778D6"/>
    <w:rsid w:val="00B8292D"/>
    <w:rsid w:val="00B909E4"/>
    <w:rsid w:val="00B91E01"/>
    <w:rsid w:val="00B94EE3"/>
    <w:rsid w:val="00B97908"/>
    <w:rsid w:val="00BC67F9"/>
    <w:rsid w:val="00BD552B"/>
    <w:rsid w:val="00BE5BD8"/>
    <w:rsid w:val="00C06D45"/>
    <w:rsid w:val="00C27954"/>
    <w:rsid w:val="00C3371D"/>
    <w:rsid w:val="00C514B5"/>
    <w:rsid w:val="00C92D21"/>
    <w:rsid w:val="00CA6145"/>
    <w:rsid w:val="00CB6A75"/>
    <w:rsid w:val="00CB6CF2"/>
    <w:rsid w:val="00CD1EDE"/>
    <w:rsid w:val="00CE6B86"/>
    <w:rsid w:val="00CF02CA"/>
    <w:rsid w:val="00CF621F"/>
    <w:rsid w:val="00D10F5D"/>
    <w:rsid w:val="00D17B25"/>
    <w:rsid w:val="00D27ED1"/>
    <w:rsid w:val="00D3063D"/>
    <w:rsid w:val="00D32F02"/>
    <w:rsid w:val="00D3534B"/>
    <w:rsid w:val="00D60684"/>
    <w:rsid w:val="00D90BC0"/>
    <w:rsid w:val="00DA28A2"/>
    <w:rsid w:val="00DA30C3"/>
    <w:rsid w:val="00DA6AB0"/>
    <w:rsid w:val="00DB05E6"/>
    <w:rsid w:val="00DB7C32"/>
    <w:rsid w:val="00DC1FBA"/>
    <w:rsid w:val="00DC3AE1"/>
    <w:rsid w:val="00DD5BF2"/>
    <w:rsid w:val="00DE5ACF"/>
    <w:rsid w:val="00DE5ADF"/>
    <w:rsid w:val="00DF7E4F"/>
    <w:rsid w:val="00E14D05"/>
    <w:rsid w:val="00E325D3"/>
    <w:rsid w:val="00E54238"/>
    <w:rsid w:val="00E74FA9"/>
    <w:rsid w:val="00EB2CC9"/>
    <w:rsid w:val="00EC38E7"/>
    <w:rsid w:val="00EE524D"/>
    <w:rsid w:val="00EF7FD7"/>
    <w:rsid w:val="00F00939"/>
    <w:rsid w:val="00F13298"/>
    <w:rsid w:val="00F150F0"/>
    <w:rsid w:val="00F21ABD"/>
    <w:rsid w:val="00F24E43"/>
    <w:rsid w:val="00F377B8"/>
    <w:rsid w:val="00F45A83"/>
    <w:rsid w:val="00F761FB"/>
    <w:rsid w:val="00F772B0"/>
    <w:rsid w:val="00F773EF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6999B-1D81-4236-8F3E-6C0C4B05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E505-393B-481E-8359-5AB527E7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2013-03-25T19:04:00Z</cp:lastPrinted>
  <dcterms:created xsi:type="dcterms:W3CDTF">2014-03-28T14:39:00Z</dcterms:created>
  <dcterms:modified xsi:type="dcterms:W3CDTF">2014-05-27T16:46:00Z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