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22AAF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Kindergarten</w:t>
      </w:r>
      <w:r w:rsidR="00773DE2">
        <w:rPr>
          <w:rFonts w:asciiTheme="majorHAnsi" w:hAnsiTheme="majorHAnsi"/>
          <w:sz w:val="28"/>
        </w:rPr>
        <w:t xml:space="preserve">: Unit </w:t>
      </w:r>
      <w:r w:rsidR="00346B28">
        <w:rPr>
          <w:rFonts w:asciiTheme="majorHAnsi" w:hAnsiTheme="majorHAnsi"/>
          <w:sz w:val="28"/>
        </w:rPr>
        <w:t>2</w:t>
      </w:r>
    </w:p>
    <w:p w:rsidR="00773DE2" w:rsidRDefault="00773DE2" w:rsidP="004F05F7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346B28">
        <w:rPr>
          <w:rFonts w:asciiTheme="majorHAnsi" w:hAnsiTheme="majorHAnsi"/>
          <w:sz w:val="28"/>
        </w:rPr>
        <w:t>Books help us learn new things</w:t>
      </w:r>
      <w:r w:rsidR="00722AAF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08"/>
        <w:gridCol w:w="2520"/>
        <w:gridCol w:w="2603"/>
        <w:gridCol w:w="2517"/>
        <w:gridCol w:w="2518"/>
        <w:gridCol w:w="2518"/>
      </w:tblGrid>
      <w:tr w:rsidR="00921979" w:rsidTr="006C45C0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BA6B68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sz w:val="28"/>
              </w:rPr>
              <w:tab/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21979" w:rsidRPr="004D0267" w:rsidRDefault="00921979" w:rsidP="00346B28">
            <w:pPr>
              <w:jc w:val="center"/>
              <w:rPr>
                <w:rFonts w:asciiTheme="majorHAnsi" w:hAnsiTheme="majorHAnsi"/>
              </w:rPr>
            </w:pPr>
            <w:r w:rsidRPr="004D0267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346B28" w:rsidRPr="004D0267">
              <w:rPr>
                <w:rFonts w:asciiTheme="majorHAnsi" w:hAnsiTheme="majorHAnsi"/>
                <w:b/>
                <w:u w:val="single"/>
              </w:rPr>
              <w:t>6</w:t>
            </w:r>
            <w:r w:rsidRPr="004D0267">
              <w:rPr>
                <w:rFonts w:asciiTheme="majorHAnsi" w:hAnsiTheme="majorHAnsi"/>
              </w:rPr>
              <w:t xml:space="preserve"> </w:t>
            </w:r>
            <w:r w:rsidRPr="004D0267">
              <w:rPr>
                <w:rFonts w:asciiTheme="majorHAnsi" w:hAnsiTheme="majorHAnsi"/>
              </w:rPr>
              <w:br/>
            </w:r>
            <w:r w:rsidR="00346B28" w:rsidRPr="004D0267">
              <w:rPr>
                <w:rFonts w:asciiTheme="majorHAnsi" w:hAnsiTheme="majorHAnsi"/>
              </w:rPr>
              <w:t>How are the five senses the same and different</w:t>
            </w:r>
            <w:r w:rsidRPr="004D0267">
              <w:rPr>
                <w:rFonts w:asciiTheme="majorHAnsi" w:hAnsiTheme="majorHAnsi"/>
              </w:rPr>
              <w:t>?</w:t>
            </w: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:rsidR="00921979" w:rsidRPr="004D0267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4D0267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346B28" w:rsidRPr="004D0267">
              <w:rPr>
                <w:rFonts w:asciiTheme="majorHAnsi" w:hAnsiTheme="majorHAnsi"/>
                <w:b/>
                <w:u w:val="single"/>
              </w:rPr>
              <w:t>7</w:t>
            </w:r>
          </w:p>
          <w:p w:rsidR="00921979" w:rsidRPr="004D0267" w:rsidRDefault="00346B28" w:rsidP="00921979">
            <w:pPr>
              <w:jc w:val="center"/>
              <w:rPr>
                <w:rFonts w:asciiTheme="majorHAnsi" w:hAnsiTheme="majorHAnsi"/>
              </w:rPr>
            </w:pPr>
            <w:r w:rsidRPr="004D0267">
              <w:rPr>
                <w:rFonts w:asciiTheme="majorHAnsi" w:hAnsiTheme="majorHAnsi"/>
              </w:rPr>
              <w:t>How can I learn about the characters in a story</w:t>
            </w:r>
            <w:r w:rsidR="00921979" w:rsidRPr="004D0267">
              <w:rPr>
                <w:rFonts w:asciiTheme="majorHAnsi" w:hAnsiTheme="majorHAnsi"/>
              </w:rPr>
              <w:t>?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921979" w:rsidRPr="004D0267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4D0267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346B28" w:rsidRPr="004D0267">
              <w:rPr>
                <w:rFonts w:asciiTheme="majorHAnsi" w:hAnsiTheme="majorHAnsi"/>
                <w:b/>
                <w:u w:val="single"/>
              </w:rPr>
              <w:t>8</w:t>
            </w:r>
          </w:p>
          <w:p w:rsidR="00921979" w:rsidRPr="004D0267" w:rsidRDefault="00346B28" w:rsidP="00921979">
            <w:pPr>
              <w:jc w:val="center"/>
              <w:rPr>
                <w:rFonts w:asciiTheme="majorHAnsi" w:hAnsiTheme="majorHAnsi"/>
              </w:rPr>
            </w:pPr>
            <w:r w:rsidRPr="004D0267">
              <w:rPr>
                <w:rFonts w:asciiTheme="majorHAnsi" w:hAnsiTheme="majorHAnsi"/>
              </w:rPr>
              <w:t>How can details help me understand a selection</w:t>
            </w:r>
            <w:r w:rsidR="00921979" w:rsidRPr="004D0267">
              <w:rPr>
                <w:rFonts w:asciiTheme="majorHAnsi" w:hAnsiTheme="majorHAnsi"/>
              </w:rPr>
              <w:t>?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21979" w:rsidRPr="004D0267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4D0267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346B28" w:rsidRPr="004D0267">
              <w:rPr>
                <w:rFonts w:asciiTheme="majorHAnsi" w:hAnsiTheme="majorHAnsi"/>
                <w:b/>
                <w:u w:val="single"/>
              </w:rPr>
              <w:t>9</w:t>
            </w:r>
          </w:p>
          <w:p w:rsidR="00921979" w:rsidRPr="004D0267" w:rsidRDefault="00346B28" w:rsidP="00921979">
            <w:pPr>
              <w:jc w:val="center"/>
              <w:rPr>
                <w:rFonts w:asciiTheme="majorHAnsi" w:hAnsiTheme="majorHAnsi"/>
              </w:rPr>
            </w:pPr>
            <w:r w:rsidRPr="004D0267">
              <w:rPr>
                <w:rFonts w:asciiTheme="majorHAnsi" w:hAnsiTheme="majorHAnsi"/>
              </w:rPr>
              <w:t>What can I learn from the pictures in a selection</w:t>
            </w:r>
            <w:r w:rsidR="00921979" w:rsidRPr="004D0267">
              <w:rPr>
                <w:rFonts w:asciiTheme="majorHAnsi" w:hAnsiTheme="majorHAnsi"/>
              </w:rPr>
              <w:t>?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21979" w:rsidRPr="004D0267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4D0267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346B28" w:rsidRPr="004D0267">
              <w:rPr>
                <w:rFonts w:asciiTheme="majorHAnsi" w:hAnsiTheme="majorHAnsi"/>
                <w:b/>
                <w:u w:val="single"/>
              </w:rPr>
              <w:t>10</w:t>
            </w:r>
          </w:p>
          <w:p w:rsidR="00921979" w:rsidRPr="004D0267" w:rsidRDefault="00346B28" w:rsidP="00921979">
            <w:pPr>
              <w:jc w:val="center"/>
              <w:rPr>
                <w:rFonts w:asciiTheme="majorHAnsi" w:hAnsiTheme="majorHAnsi"/>
              </w:rPr>
            </w:pPr>
            <w:r w:rsidRPr="004D0267">
              <w:rPr>
                <w:rFonts w:asciiTheme="majorHAnsi" w:hAnsiTheme="majorHAnsi"/>
              </w:rPr>
              <w:t>How do the parts of a story work together</w:t>
            </w:r>
            <w:r w:rsidR="00921979" w:rsidRPr="004D0267">
              <w:rPr>
                <w:rFonts w:asciiTheme="majorHAnsi" w:hAnsiTheme="majorHAnsi"/>
              </w:rPr>
              <w:t>?</w:t>
            </w:r>
          </w:p>
        </w:tc>
      </w:tr>
      <w:tr w:rsidR="00694593" w:rsidTr="006C45C0">
        <w:trPr>
          <w:trHeight w:val="89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94593" w:rsidRPr="00694593" w:rsidRDefault="00694593" w:rsidP="0086312E">
            <w:pPr>
              <w:jc w:val="center"/>
              <w:rPr>
                <w:rFonts w:asciiTheme="majorHAnsi" w:hAnsiTheme="majorHAnsi"/>
                <w:b/>
              </w:rPr>
            </w:pPr>
            <w:r w:rsidRPr="00694593">
              <w:rPr>
                <w:rFonts w:asciiTheme="majorHAnsi" w:hAnsiTheme="majorHAnsi"/>
                <w:b/>
              </w:rPr>
              <w:t>Big Book &amp; Genre</w:t>
            </w:r>
          </w:p>
        </w:tc>
        <w:tc>
          <w:tcPr>
            <w:tcW w:w="2520" w:type="dxa"/>
            <w:vAlign w:val="center"/>
          </w:tcPr>
          <w:p w:rsidR="00694593" w:rsidRDefault="004D0267" w:rsidP="00047470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Five Senses</w:t>
            </w:r>
          </w:p>
          <w:p w:rsidR="004D0267" w:rsidRPr="004D0267" w:rsidRDefault="004D0267" w:rsidP="0004747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</w:t>
            </w:r>
          </w:p>
        </w:tc>
        <w:tc>
          <w:tcPr>
            <w:tcW w:w="2603" w:type="dxa"/>
            <w:vAlign w:val="center"/>
          </w:tcPr>
          <w:p w:rsidR="00694593" w:rsidRDefault="004D0267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Mice Squeak, We Speak</w:t>
            </w:r>
          </w:p>
          <w:p w:rsidR="004D0267" w:rsidRPr="004D0267" w:rsidRDefault="004D0267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Fiction</w:t>
            </w:r>
          </w:p>
        </w:tc>
        <w:tc>
          <w:tcPr>
            <w:tcW w:w="2517" w:type="dxa"/>
            <w:vAlign w:val="center"/>
          </w:tcPr>
          <w:p w:rsidR="00694593" w:rsidRDefault="004D0267" w:rsidP="0086312E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Move!</w:t>
            </w:r>
          </w:p>
          <w:p w:rsidR="004D0267" w:rsidRPr="004D0267" w:rsidRDefault="004D0267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518" w:type="dxa"/>
            <w:vAlign w:val="center"/>
          </w:tcPr>
          <w:p w:rsidR="00694593" w:rsidRDefault="004D0267" w:rsidP="0086312E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Do Wheels Do All Day?</w:t>
            </w:r>
          </w:p>
          <w:p w:rsidR="004D0267" w:rsidRPr="004D0267" w:rsidRDefault="004D0267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518" w:type="dxa"/>
            <w:vAlign w:val="center"/>
          </w:tcPr>
          <w:p w:rsidR="00694593" w:rsidRDefault="004D0267" w:rsidP="0086312E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Mouse Shapes</w:t>
            </w:r>
          </w:p>
          <w:p w:rsidR="004D0267" w:rsidRPr="004D0267" w:rsidRDefault="004D0267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Book</w:t>
            </w:r>
          </w:p>
        </w:tc>
      </w:tr>
      <w:tr w:rsidR="00047470" w:rsidTr="006C45C0">
        <w:trPr>
          <w:trHeight w:val="89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47470" w:rsidRPr="00694593" w:rsidRDefault="00047470" w:rsidP="0086312E">
            <w:pPr>
              <w:jc w:val="center"/>
              <w:rPr>
                <w:rFonts w:asciiTheme="majorHAnsi" w:hAnsiTheme="majorHAnsi"/>
                <w:b/>
              </w:rPr>
            </w:pPr>
            <w:r w:rsidRPr="00694593">
              <w:rPr>
                <w:rFonts w:asciiTheme="majorHAnsi" w:hAnsiTheme="majorHAnsi"/>
                <w:b/>
              </w:rPr>
              <w:t>Reading Standards</w:t>
            </w:r>
          </w:p>
        </w:tc>
        <w:tc>
          <w:tcPr>
            <w:tcW w:w="2520" w:type="dxa"/>
            <w:vAlign w:val="center"/>
          </w:tcPr>
          <w:p w:rsidR="00047470" w:rsidRPr="006A0955" w:rsidRDefault="00047470" w:rsidP="0004747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5, 6, 7 &amp; 8</w:t>
            </w:r>
          </w:p>
        </w:tc>
        <w:tc>
          <w:tcPr>
            <w:tcW w:w="2603" w:type="dxa"/>
            <w:vAlign w:val="center"/>
          </w:tcPr>
          <w:p w:rsidR="00047470" w:rsidRPr="006A0955" w:rsidRDefault="00047470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 and 6</w:t>
            </w:r>
          </w:p>
        </w:tc>
        <w:tc>
          <w:tcPr>
            <w:tcW w:w="2517" w:type="dxa"/>
            <w:vAlign w:val="center"/>
          </w:tcPr>
          <w:p w:rsidR="00047470" w:rsidRPr="006A0955" w:rsidRDefault="00047470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5, 6, 7 &amp; 8</w:t>
            </w:r>
          </w:p>
        </w:tc>
        <w:tc>
          <w:tcPr>
            <w:tcW w:w="2518" w:type="dxa"/>
            <w:vAlign w:val="center"/>
          </w:tcPr>
          <w:p w:rsidR="00047470" w:rsidRPr="006A0955" w:rsidRDefault="00047470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5, 6, 7 &amp; 8</w:t>
            </w:r>
          </w:p>
        </w:tc>
        <w:tc>
          <w:tcPr>
            <w:tcW w:w="2518" w:type="dxa"/>
            <w:vAlign w:val="center"/>
          </w:tcPr>
          <w:p w:rsidR="00047470" w:rsidRPr="006A0955" w:rsidRDefault="00047470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 and 6</w:t>
            </w:r>
          </w:p>
        </w:tc>
      </w:tr>
      <w:tr w:rsidR="00047470" w:rsidTr="006C45C0">
        <w:trPr>
          <w:trHeight w:val="512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47470" w:rsidRPr="00694593" w:rsidRDefault="00047470" w:rsidP="0086312E">
            <w:pPr>
              <w:jc w:val="center"/>
              <w:rPr>
                <w:rFonts w:asciiTheme="majorHAnsi" w:hAnsiTheme="majorHAnsi"/>
                <w:b/>
              </w:rPr>
            </w:pPr>
            <w:r w:rsidRPr="00694593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676" w:type="dxa"/>
            <w:gridSpan w:val="5"/>
            <w:vAlign w:val="center"/>
          </w:tcPr>
          <w:p w:rsidR="00047470" w:rsidRDefault="00047470" w:rsidP="00047470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Getting Ideas (Being a Writer)</w:t>
            </w:r>
          </w:p>
          <w:p w:rsidR="00047470" w:rsidRPr="00047470" w:rsidRDefault="00047470" w:rsidP="000474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Writing 2: </w:t>
            </w:r>
            <w:r w:rsidRPr="0092786E">
              <w:rPr>
                <w:sz w:val="20"/>
              </w:rPr>
              <w:t>Draw, tell and wri</w:t>
            </w:r>
            <w:r w:rsidR="009E1BFB">
              <w:rPr>
                <w:sz w:val="20"/>
              </w:rPr>
              <w:t>te to inform</w:t>
            </w:r>
          </w:p>
        </w:tc>
      </w:tr>
      <w:tr w:rsidR="00047470" w:rsidTr="002F3255">
        <w:trPr>
          <w:trHeight w:val="1403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47470" w:rsidRPr="00694593" w:rsidRDefault="00047470" w:rsidP="0086312E">
            <w:pPr>
              <w:jc w:val="center"/>
              <w:rPr>
                <w:rFonts w:asciiTheme="majorHAnsi" w:hAnsiTheme="majorHAnsi"/>
                <w:b/>
              </w:rPr>
            </w:pPr>
            <w:r w:rsidRPr="00694593">
              <w:rPr>
                <w:rFonts w:asciiTheme="majorHAnsi" w:hAnsiTheme="majorHAnsi"/>
                <w:b/>
              </w:rPr>
              <w:t>Language Standards</w:t>
            </w:r>
          </w:p>
        </w:tc>
        <w:tc>
          <w:tcPr>
            <w:tcW w:w="2520" w:type="dxa"/>
            <w:vAlign w:val="center"/>
          </w:tcPr>
          <w:p w:rsidR="00047470" w:rsidRDefault="00047470" w:rsidP="000474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Sensory Words</w:t>
            </w:r>
          </w:p>
          <w:p w:rsidR="00047470" w:rsidRPr="00047470" w:rsidRDefault="00C26B71" w:rsidP="000474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Beginning Capital Letter</w:t>
            </w:r>
          </w:p>
        </w:tc>
        <w:tc>
          <w:tcPr>
            <w:tcW w:w="2603" w:type="dxa"/>
            <w:vAlign w:val="center"/>
          </w:tcPr>
          <w:p w:rsidR="00047470" w:rsidRDefault="00047470" w:rsidP="000474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Sensory Words</w:t>
            </w:r>
          </w:p>
          <w:p w:rsidR="001753BF" w:rsidRDefault="001753BF" w:rsidP="000474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Classify &amp; Categorize Sensory Words</w:t>
            </w:r>
          </w:p>
          <w:p w:rsidR="00047470" w:rsidRPr="00047470" w:rsidRDefault="00C26B71" w:rsidP="000474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Beginning Capital Letter</w:t>
            </w:r>
          </w:p>
        </w:tc>
        <w:tc>
          <w:tcPr>
            <w:tcW w:w="2517" w:type="dxa"/>
            <w:vAlign w:val="center"/>
          </w:tcPr>
          <w:p w:rsidR="00047470" w:rsidRDefault="001753BF" w:rsidP="000474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Adjectives for Color</w:t>
            </w:r>
          </w:p>
          <w:p w:rsidR="001753BF" w:rsidRDefault="001753BF" w:rsidP="001753B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Classify &amp; Categorize Action Words</w:t>
            </w:r>
          </w:p>
          <w:p w:rsidR="001753BF" w:rsidRPr="00047470" w:rsidRDefault="001D4BA7" w:rsidP="001753B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Suffixes (*ECC only</w:t>
            </w:r>
            <w:r w:rsidR="001753BF">
              <w:rPr>
                <w:sz w:val="20"/>
              </w:rPr>
              <w:t>)</w:t>
            </w:r>
          </w:p>
        </w:tc>
        <w:tc>
          <w:tcPr>
            <w:tcW w:w="2518" w:type="dxa"/>
            <w:vAlign w:val="center"/>
          </w:tcPr>
          <w:p w:rsidR="00047470" w:rsidRPr="00047470" w:rsidRDefault="001753BF" w:rsidP="000474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Adjectives for Numbers</w:t>
            </w:r>
          </w:p>
        </w:tc>
        <w:tc>
          <w:tcPr>
            <w:tcW w:w="2518" w:type="dxa"/>
            <w:vAlign w:val="center"/>
          </w:tcPr>
          <w:p w:rsidR="00047470" w:rsidRDefault="001753BF" w:rsidP="000474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Adjectives for Size &amp; Shape</w:t>
            </w:r>
          </w:p>
          <w:p w:rsidR="001753BF" w:rsidRDefault="001753BF" w:rsidP="000474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Classify &amp; Categorize Shape Words</w:t>
            </w:r>
          </w:p>
          <w:p w:rsidR="001753BF" w:rsidRPr="00047470" w:rsidRDefault="00C26B71" w:rsidP="0004747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Beginning Capital Letter</w:t>
            </w:r>
          </w:p>
        </w:tc>
      </w:tr>
      <w:tr w:rsidR="00047470" w:rsidTr="006C45C0">
        <w:trPr>
          <w:trHeight w:val="179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47470" w:rsidRPr="00694593" w:rsidRDefault="00047470" w:rsidP="0086312E">
            <w:pPr>
              <w:jc w:val="center"/>
              <w:rPr>
                <w:rFonts w:asciiTheme="majorHAnsi" w:hAnsiTheme="majorHAnsi"/>
                <w:b/>
              </w:rPr>
            </w:pPr>
            <w:r w:rsidRPr="00694593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520" w:type="dxa"/>
            <w:vAlign w:val="center"/>
          </w:tcPr>
          <w:p w:rsidR="00047470" w:rsidRDefault="00047470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 Blend Onset and Rime</w:t>
            </w:r>
          </w:p>
          <w:p w:rsidR="00047470" w:rsidRDefault="00047470" w:rsidP="0086312E">
            <w:pPr>
              <w:rPr>
                <w:sz w:val="20"/>
                <w:szCs w:val="20"/>
              </w:rPr>
            </w:pPr>
          </w:p>
          <w:p w:rsidR="00047470" w:rsidRDefault="00047470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 Letter/Sound for Short a</w:t>
            </w:r>
          </w:p>
          <w:p w:rsidR="00047470" w:rsidRDefault="00047470" w:rsidP="0086312E">
            <w:pPr>
              <w:rPr>
                <w:sz w:val="20"/>
                <w:szCs w:val="20"/>
              </w:rPr>
            </w:pPr>
          </w:p>
          <w:p w:rsidR="00047470" w:rsidRPr="006A0955" w:rsidRDefault="00047470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 see</w:t>
            </w:r>
          </w:p>
        </w:tc>
        <w:tc>
          <w:tcPr>
            <w:tcW w:w="2603" w:type="dxa"/>
            <w:vAlign w:val="center"/>
          </w:tcPr>
          <w:p w:rsidR="00047470" w:rsidRDefault="00047470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 Blend and Segment Onset and Rime</w:t>
            </w:r>
          </w:p>
          <w:p w:rsidR="00047470" w:rsidRDefault="00047470" w:rsidP="0086312E">
            <w:pPr>
              <w:rPr>
                <w:sz w:val="20"/>
                <w:szCs w:val="20"/>
              </w:rPr>
            </w:pPr>
          </w:p>
          <w:p w:rsidR="00047470" w:rsidRDefault="00047470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 Letter/Sound t</w:t>
            </w:r>
          </w:p>
          <w:p w:rsidR="00047470" w:rsidRDefault="00047470" w:rsidP="0086312E">
            <w:pPr>
              <w:rPr>
                <w:sz w:val="20"/>
                <w:szCs w:val="20"/>
              </w:rPr>
            </w:pPr>
          </w:p>
          <w:p w:rsidR="00047470" w:rsidRPr="006A0955" w:rsidRDefault="00047470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 we</w:t>
            </w:r>
          </w:p>
        </w:tc>
        <w:tc>
          <w:tcPr>
            <w:tcW w:w="2517" w:type="dxa"/>
            <w:vAlign w:val="center"/>
          </w:tcPr>
          <w:p w:rsidR="001753BF" w:rsidRDefault="001753BF" w:rsidP="001753BF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 Blend and Segment Onset and Rime</w:t>
            </w:r>
          </w:p>
          <w:p w:rsidR="001753BF" w:rsidRDefault="001753BF" w:rsidP="001753BF">
            <w:pPr>
              <w:rPr>
                <w:sz w:val="20"/>
                <w:szCs w:val="20"/>
              </w:rPr>
            </w:pPr>
          </w:p>
          <w:p w:rsidR="001753BF" w:rsidRDefault="001753BF" w:rsidP="001753BF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 Letter/Sound c /k/</w:t>
            </w:r>
          </w:p>
          <w:p w:rsidR="001753BF" w:rsidRDefault="001753BF" w:rsidP="0086312E">
            <w:pPr>
              <w:rPr>
                <w:sz w:val="20"/>
                <w:szCs w:val="20"/>
                <w:u w:val="single"/>
              </w:rPr>
            </w:pPr>
          </w:p>
          <w:p w:rsidR="00047470" w:rsidRPr="006A0955" w:rsidRDefault="00047470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1753BF">
              <w:rPr>
                <w:sz w:val="20"/>
                <w:szCs w:val="20"/>
              </w:rPr>
              <w:t xml:space="preserve"> a</w:t>
            </w:r>
          </w:p>
        </w:tc>
        <w:tc>
          <w:tcPr>
            <w:tcW w:w="2518" w:type="dxa"/>
            <w:vAlign w:val="center"/>
          </w:tcPr>
          <w:p w:rsidR="00047470" w:rsidRDefault="00047470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1753BF">
              <w:rPr>
                <w:sz w:val="20"/>
                <w:szCs w:val="20"/>
              </w:rPr>
              <w:t xml:space="preserve"> Blend Phonemes and Rhyme</w:t>
            </w:r>
          </w:p>
          <w:p w:rsidR="001753BF" w:rsidRDefault="001753BF" w:rsidP="0086312E">
            <w:pPr>
              <w:rPr>
                <w:sz w:val="20"/>
                <w:szCs w:val="20"/>
              </w:rPr>
            </w:pPr>
          </w:p>
          <w:p w:rsidR="00047470" w:rsidRDefault="00047470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1753BF">
              <w:rPr>
                <w:sz w:val="20"/>
                <w:szCs w:val="20"/>
              </w:rPr>
              <w:t xml:space="preserve"> Letter/Sound p</w:t>
            </w:r>
          </w:p>
          <w:p w:rsidR="001753BF" w:rsidRDefault="001753BF" w:rsidP="0086312E">
            <w:pPr>
              <w:rPr>
                <w:sz w:val="20"/>
                <w:szCs w:val="20"/>
              </w:rPr>
            </w:pPr>
          </w:p>
          <w:p w:rsidR="00047470" w:rsidRPr="006A0955" w:rsidRDefault="00047470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1753BF">
              <w:rPr>
                <w:sz w:val="20"/>
                <w:szCs w:val="20"/>
              </w:rPr>
              <w:t xml:space="preserve"> to</w:t>
            </w:r>
          </w:p>
        </w:tc>
        <w:tc>
          <w:tcPr>
            <w:tcW w:w="2518" w:type="dxa"/>
            <w:vAlign w:val="center"/>
          </w:tcPr>
          <w:p w:rsidR="00047470" w:rsidRDefault="00047470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1753BF">
              <w:rPr>
                <w:sz w:val="20"/>
                <w:szCs w:val="20"/>
              </w:rPr>
              <w:t xml:space="preserve"> Blend Phonemes</w:t>
            </w:r>
          </w:p>
          <w:p w:rsidR="001753BF" w:rsidRDefault="001753BF" w:rsidP="0086312E">
            <w:pPr>
              <w:rPr>
                <w:sz w:val="20"/>
                <w:szCs w:val="20"/>
              </w:rPr>
            </w:pPr>
          </w:p>
          <w:p w:rsidR="00047470" w:rsidRDefault="00047470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1753BF">
              <w:rPr>
                <w:sz w:val="20"/>
                <w:szCs w:val="20"/>
              </w:rPr>
              <w:t xml:space="preserve"> Letter/Sounds </w:t>
            </w:r>
            <w:proofErr w:type="spellStart"/>
            <w:r w:rsidR="001753BF">
              <w:rPr>
                <w:sz w:val="20"/>
                <w:szCs w:val="20"/>
              </w:rPr>
              <w:t xml:space="preserve">for </w:t>
            </w:r>
            <w:r w:rsidR="001753BF">
              <w:rPr>
                <w:sz w:val="20"/>
                <w:szCs w:val="20"/>
              </w:rPr>
              <w:br/>
              <w:t>m</w:t>
            </w:r>
            <w:proofErr w:type="spellEnd"/>
            <w:r w:rsidR="001753BF">
              <w:rPr>
                <w:sz w:val="20"/>
                <w:szCs w:val="20"/>
              </w:rPr>
              <w:t>, s, short a, t, c /k/, p</w:t>
            </w:r>
          </w:p>
          <w:p w:rsidR="001753BF" w:rsidRDefault="001753BF" w:rsidP="0086312E">
            <w:pPr>
              <w:rPr>
                <w:sz w:val="20"/>
                <w:szCs w:val="20"/>
              </w:rPr>
            </w:pPr>
          </w:p>
          <w:p w:rsidR="00047470" w:rsidRPr="006A0955" w:rsidRDefault="00047470" w:rsidP="001753BF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1753BF">
              <w:rPr>
                <w:sz w:val="20"/>
                <w:szCs w:val="20"/>
              </w:rPr>
              <w:t xml:space="preserve"> see, we, a, to</w:t>
            </w:r>
          </w:p>
        </w:tc>
      </w:tr>
      <w:tr w:rsidR="00047470" w:rsidTr="006C45C0">
        <w:trPr>
          <w:trHeight w:val="79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47470" w:rsidRPr="00694593" w:rsidRDefault="00047470" w:rsidP="00921979">
            <w:pPr>
              <w:jc w:val="center"/>
              <w:rPr>
                <w:rFonts w:asciiTheme="majorHAnsi" w:hAnsiTheme="majorHAnsi"/>
                <w:b/>
              </w:rPr>
            </w:pPr>
            <w:r w:rsidRPr="00694593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676" w:type="dxa"/>
            <w:gridSpan w:val="5"/>
            <w:vAlign w:val="center"/>
          </w:tcPr>
          <w:p w:rsidR="00047470" w:rsidRPr="00113B8E" w:rsidRDefault="00F03403" w:rsidP="00113B8E">
            <w:pPr>
              <w:rPr>
                <w:sz w:val="20"/>
                <w:szCs w:val="28"/>
              </w:rPr>
            </w:pPr>
            <w:r>
              <w:rPr>
                <w:i/>
                <w:sz w:val="20"/>
              </w:rPr>
              <w:t>See Overarching Standards for Speaking and Listening 1</w:t>
            </w:r>
          </w:p>
        </w:tc>
      </w:tr>
      <w:tr w:rsidR="00047470" w:rsidTr="00EE5030">
        <w:trPr>
          <w:trHeight w:val="73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A3DDF" w:rsidRPr="00694593" w:rsidRDefault="006C45C0" w:rsidP="00EE5030">
            <w:pPr>
              <w:jc w:val="center"/>
              <w:rPr>
                <w:rFonts w:asciiTheme="majorHAnsi" w:hAnsiTheme="majorHAnsi"/>
                <w:b/>
              </w:rPr>
            </w:pPr>
            <w:r w:rsidRPr="00694593">
              <w:rPr>
                <w:rFonts w:asciiTheme="majorHAnsi" w:hAnsiTheme="majorHAnsi"/>
                <w:b/>
              </w:rPr>
              <w:t>Science</w:t>
            </w:r>
          </w:p>
        </w:tc>
        <w:tc>
          <w:tcPr>
            <w:tcW w:w="12676" w:type="dxa"/>
            <w:gridSpan w:val="5"/>
            <w:vAlign w:val="center"/>
          </w:tcPr>
          <w:p w:rsidR="009600D6" w:rsidRPr="00144CD6" w:rsidRDefault="00EE5030" w:rsidP="002F3255">
            <w:pPr>
              <w:rPr>
                <w:sz w:val="16"/>
                <w:szCs w:val="16"/>
                <w:u w:val="single"/>
              </w:rPr>
            </w:pPr>
            <w:r w:rsidRPr="00144CD6">
              <w:rPr>
                <w:sz w:val="20"/>
                <w:szCs w:val="20"/>
                <w:u w:val="single"/>
              </w:rPr>
              <w:t>The 5 Senses</w:t>
            </w:r>
          </w:p>
        </w:tc>
      </w:tr>
      <w:tr w:rsidR="00047470" w:rsidTr="006C45C0">
        <w:trPr>
          <w:trHeight w:val="71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600D6" w:rsidRPr="00694593" w:rsidRDefault="009600D6" w:rsidP="006C45C0">
            <w:pPr>
              <w:jc w:val="center"/>
              <w:rPr>
                <w:rFonts w:asciiTheme="majorHAnsi" w:hAnsiTheme="majorHAnsi"/>
                <w:b/>
              </w:rPr>
            </w:pPr>
          </w:p>
          <w:p w:rsidR="00047470" w:rsidRPr="00694593" w:rsidRDefault="009600D6" w:rsidP="006C45C0">
            <w:pPr>
              <w:jc w:val="center"/>
              <w:rPr>
                <w:rFonts w:asciiTheme="majorHAnsi" w:hAnsiTheme="majorHAnsi"/>
                <w:b/>
              </w:rPr>
            </w:pPr>
            <w:r w:rsidRPr="00694593">
              <w:rPr>
                <w:rFonts w:asciiTheme="majorHAnsi" w:hAnsiTheme="majorHAnsi"/>
                <w:b/>
              </w:rPr>
              <w:t>Health</w:t>
            </w:r>
          </w:p>
          <w:p w:rsidR="009600D6" w:rsidRPr="00694593" w:rsidRDefault="009600D6" w:rsidP="00FE2CF5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tcW w:w="12676" w:type="dxa"/>
            <w:gridSpan w:val="5"/>
            <w:vAlign w:val="center"/>
          </w:tcPr>
          <w:p w:rsidR="002F3255" w:rsidRPr="00FE2CF5" w:rsidRDefault="009600D6" w:rsidP="0086312E">
            <w:pPr>
              <w:rPr>
                <w:sz w:val="20"/>
                <w:szCs w:val="20"/>
                <w:u w:val="single"/>
              </w:rPr>
            </w:pPr>
            <w:r w:rsidRPr="002F3255">
              <w:rPr>
                <w:sz w:val="20"/>
                <w:szCs w:val="20"/>
                <w:u w:val="single"/>
              </w:rPr>
              <w:t>Physical Activity, Injury Prevention, Anatomy</w:t>
            </w:r>
          </w:p>
        </w:tc>
      </w:tr>
    </w:tbl>
    <w:p w:rsidR="00921979" w:rsidRDefault="00921979"/>
    <w:p w:rsidR="00346B28" w:rsidRDefault="00346B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047470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964241" w:rsidRPr="006E2E9A" w:rsidRDefault="00BD552B" w:rsidP="00DB05E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Lessons </w:t>
            </w:r>
            <w:r w:rsidR="00DB05E6">
              <w:rPr>
                <w:rFonts w:asciiTheme="majorHAnsi" w:hAnsiTheme="majorHAnsi"/>
                <w:b/>
                <w:sz w:val="28"/>
                <w:szCs w:val="28"/>
              </w:rPr>
              <w:t>7 and 10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964241" w:rsidRDefault="006E2E9A" w:rsidP="00DB05E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DB05E6">
              <w:rPr>
                <w:rFonts w:asciiTheme="majorHAnsi" w:hAnsiTheme="majorHAnsi"/>
                <w:b/>
                <w:sz w:val="28"/>
                <w:szCs w:val="28"/>
              </w:rPr>
              <w:t>Lessons 6, 8, 9 and</w:t>
            </w:r>
          </w:p>
          <w:p w:rsidR="00DB05E6" w:rsidRPr="006E2E9A" w:rsidRDefault="00DB05E6" w:rsidP="00DB05E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CC – Unit 2 (ECC)</w:t>
            </w:r>
          </w:p>
        </w:tc>
      </w:tr>
      <w:tr w:rsidR="00047470" w:rsidTr="00047470">
        <w:trPr>
          <w:trHeight w:val="1241"/>
        </w:trPr>
        <w:tc>
          <w:tcPr>
            <w:tcW w:w="7308" w:type="dxa"/>
            <w:vMerge w:val="restart"/>
          </w:tcPr>
          <w:p w:rsidR="00047470" w:rsidRPr="00AF2AB3" w:rsidRDefault="00047470" w:rsidP="007E2482">
            <w:pPr>
              <w:rPr>
                <w:sz w:val="20"/>
                <w:szCs w:val="20"/>
              </w:rPr>
            </w:pPr>
            <w:r w:rsidRPr="00AF2AB3">
              <w:rPr>
                <w:sz w:val="20"/>
                <w:szCs w:val="20"/>
                <w:u w:val="single"/>
              </w:rPr>
              <w:t xml:space="preserve">Literature 3: </w:t>
            </w:r>
            <w:r w:rsidRPr="00AF2AB3">
              <w:rPr>
                <w:sz w:val="20"/>
                <w:szCs w:val="20"/>
              </w:rPr>
              <w:t>With prompting and support, identify major characters, settings, and major events in a story.</w:t>
            </w:r>
          </w:p>
          <w:p w:rsidR="00047470" w:rsidRPr="00AF2AB3" w:rsidRDefault="00047470" w:rsidP="007E248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F2AB3">
              <w:rPr>
                <w:sz w:val="20"/>
                <w:szCs w:val="20"/>
              </w:rPr>
              <w:t xml:space="preserve">I can identify the </w:t>
            </w:r>
            <w:r w:rsidRPr="00AF2AB3">
              <w:rPr>
                <w:sz w:val="20"/>
                <w:szCs w:val="20"/>
                <w:u w:val="single"/>
              </w:rPr>
              <w:t>characters</w:t>
            </w:r>
            <w:r w:rsidRPr="00AF2AB3">
              <w:rPr>
                <w:sz w:val="20"/>
                <w:szCs w:val="20"/>
              </w:rPr>
              <w:t xml:space="preserve"> in the story.</w:t>
            </w:r>
          </w:p>
          <w:p w:rsidR="00047470" w:rsidRPr="00AF2AB3" w:rsidRDefault="00047470" w:rsidP="007E248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F2AB3">
              <w:rPr>
                <w:sz w:val="20"/>
                <w:szCs w:val="20"/>
              </w:rPr>
              <w:t xml:space="preserve">I can identify the </w:t>
            </w:r>
            <w:r w:rsidRPr="00AF2AB3">
              <w:rPr>
                <w:sz w:val="20"/>
                <w:szCs w:val="20"/>
                <w:u w:val="single"/>
              </w:rPr>
              <w:t>settings</w:t>
            </w:r>
            <w:r w:rsidRPr="00AF2AB3">
              <w:rPr>
                <w:sz w:val="20"/>
                <w:szCs w:val="20"/>
              </w:rPr>
              <w:t xml:space="preserve"> of the story.</w:t>
            </w:r>
          </w:p>
          <w:p w:rsidR="00047470" w:rsidRPr="00AF2AB3" w:rsidRDefault="00047470" w:rsidP="007E248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F2AB3">
              <w:rPr>
                <w:sz w:val="20"/>
                <w:szCs w:val="20"/>
              </w:rPr>
              <w:t xml:space="preserve">I can identify the major </w:t>
            </w:r>
            <w:r w:rsidRPr="00AF2AB3">
              <w:rPr>
                <w:sz w:val="20"/>
                <w:szCs w:val="20"/>
                <w:u w:val="single"/>
              </w:rPr>
              <w:t>events</w:t>
            </w:r>
            <w:r w:rsidRPr="00AF2AB3">
              <w:rPr>
                <w:sz w:val="20"/>
                <w:szCs w:val="20"/>
              </w:rPr>
              <w:t xml:space="preserve"> of the story.</w:t>
            </w:r>
          </w:p>
        </w:tc>
        <w:tc>
          <w:tcPr>
            <w:tcW w:w="7308" w:type="dxa"/>
          </w:tcPr>
          <w:p w:rsidR="00047470" w:rsidRPr="00AF2AB3" w:rsidRDefault="00047470" w:rsidP="0066080F">
            <w:pPr>
              <w:rPr>
                <w:bCs/>
                <w:sz w:val="20"/>
                <w:szCs w:val="20"/>
              </w:rPr>
            </w:pPr>
            <w:r w:rsidRPr="00AF2AB3">
              <w:rPr>
                <w:bCs/>
                <w:sz w:val="20"/>
                <w:szCs w:val="20"/>
                <w:u w:val="single"/>
              </w:rPr>
              <w:t>Informational 2</w:t>
            </w:r>
            <w:r w:rsidRPr="00AF2AB3">
              <w:rPr>
                <w:bCs/>
                <w:sz w:val="20"/>
                <w:szCs w:val="20"/>
              </w:rPr>
              <w:t>: With prompting and support, identify the main topic and retell key details of a text.</w:t>
            </w:r>
          </w:p>
          <w:p w:rsidR="00047470" w:rsidRPr="00AF2AB3" w:rsidRDefault="00047470" w:rsidP="0066080F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AF2AB3">
              <w:rPr>
                <w:bCs/>
                <w:sz w:val="20"/>
                <w:szCs w:val="20"/>
              </w:rPr>
              <w:t xml:space="preserve">I can identify the </w:t>
            </w:r>
            <w:r w:rsidRPr="00AF2AB3">
              <w:rPr>
                <w:bCs/>
                <w:sz w:val="20"/>
                <w:szCs w:val="20"/>
                <w:u w:val="single"/>
              </w:rPr>
              <w:t>main topic</w:t>
            </w:r>
            <w:r w:rsidRPr="00AF2AB3">
              <w:rPr>
                <w:bCs/>
                <w:sz w:val="20"/>
                <w:szCs w:val="20"/>
              </w:rPr>
              <w:t xml:space="preserve"> of a nonfiction text. </w:t>
            </w:r>
          </w:p>
          <w:p w:rsidR="00047470" w:rsidRPr="00AF2AB3" w:rsidRDefault="00047470" w:rsidP="00047470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AF2AB3">
              <w:rPr>
                <w:bCs/>
                <w:sz w:val="20"/>
                <w:szCs w:val="20"/>
              </w:rPr>
              <w:t xml:space="preserve">I can identify the key </w:t>
            </w:r>
            <w:r w:rsidRPr="00AF2AB3">
              <w:rPr>
                <w:bCs/>
                <w:sz w:val="20"/>
                <w:szCs w:val="20"/>
                <w:u w:val="single"/>
              </w:rPr>
              <w:t>details</w:t>
            </w:r>
            <w:r w:rsidRPr="00AF2AB3">
              <w:rPr>
                <w:bCs/>
                <w:sz w:val="20"/>
                <w:szCs w:val="20"/>
              </w:rPr>
              <w:t xml:space="preserve"> that </w:t>
            </w:r>
            <w:r>
              <w:rPr>
                <w:bCs/>
                <w:sz w:val="20"/>
                <w:szCs w:val="20"/>
              </w:rPr>
              <w:t>support</w:t>
            </w:r>
            <w:r w:rsidRPr="00AF2AB3">
              <w:rPr>
                <w:bCs/>
                <w:sz w:val="20"/>
                <w:szCs w:val="20"/>
              </w:rPr>
              <w:t xml:space="preserve"> the main topic.</w:t>
            </w:r>
          </w:p>
        </w:tc>
      </w:tr>
      <w:tr w:rsidR="00D27ED1" w:rsidTr="00047470">
        <w:trPr>
          <w:trHeight w:val="980"/>
        </w:trPr>
        <w:tc>
          <w:tcPr>
            <w:tcW w:w="7308" w:type="dxa"/>
            <w:vMerge/>
          </w:tcPr>
          <w:p w:rsidR="00D27ED1" w:rsidRPr="00AF2AB3" w:rsidRDefault="00D27ED1" w:rsidP="004F05F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:rsidR="00D27ED1" w:rsidRPr="00047470" w:rsidRDefault="00D27ED1" w:rsidP="00D27ED1">
            <w:pPr>
              <w:rPr>
                <w:b/>
                <w:bCs/>
                <w:sz w:val="20"/>
                <w:szCs w:val="20"/>
              </w:rPr>
            </w:pPr>
            <w:r w:rsidRPr="00047470">
              <w:rPr>
                <w:b/>
                <w:bCs/>
                <w:sz w:val="20"/>
                <w:szCs w:val="20"/>
                <w:u w:val="single"/>
              </w:rPr>
              <w:t>Informational 5</w:t>
            </w:r>
            <w:r w:rsidRPr="00047470">
              <w:rPr>
                <w:b/>
                <w:bCs/>
                <w:sz w:val="20"/>
                <w:szCs w:val="20"/>
              </w:rPr>
              <w:t>: Identify the front cover, back cover, and title page of a book.</w:t>
            </w:r>
          </w:p>
          <w:p w:rsidR="00D27ED1" w:rsidRPr="00047470" w:rsidRDefault="00D27ED1" w:rsidP="00D27ED1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 w:rsidRPr="00047470">
              <w:rPr>
                <w:b/>
                <w:bCs/>
                <w:sz w:val="20"/>
                <w:szCs w:val="20"/>
              </w:rPr>
              <w:t xml:space="preserve">I can identify the </w:t>
            </w:r>
            <w:r w:rsidRPr="00047470">
              <w:rPr>
                <w:b/>
                <w:bCs/>
                <w:sz w:val="20"/>
                <w:szCs w:val="20"/>
                <w:u w:val="single"/>
              </w:rPr>
              <w:t>front</w:t>
            </w:r>
            <w:r w:rsidRPr="00047470">
              <w:rPr>
                <w:b/>
                <w:bCs/>
                <w:sz w:val="20"/>
                <w:szCs w:val="20"/>
              </w:rPr>
              <w:t xml:space="preserve"> and </w:t>
            </w:r>
            <w:r w:rsidRPr="00047470">
              <w:rPr>
                <w:b/>
                <w:bCs/>
                <w:sz w:val="20"/>
                <w:szCs w:val="20"/>
                <w:u w:val="single"/>
              </w:rPr>
              <w:t>back</w:t>
            </w:r>
            <w:r w:rsidRPr="00047470">
              <w:rPr>
                <w:b/>
                <w:bCs/>
                <w:sz w:val="20"/>
                <w:szCs w:val="20"/>
              </w:rPr>
              <w:t xml:space="preserve"> cover of a book.</w:t>
            </w:r>
          </w:p>
          <w:p w:rsidR="00D27ED1" w:rsidRPr="00047470" w:rsidRDefault="00D27ED1" w:rsidP="00D27ED1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047470">
              <w:rPr>
                <w:b/>
                <w:bCs/>
                <w:sz w:val="20"/>
                <w:szCs w:val="20"/>
              </w:rPr>
              <w:t xml:space="preserve">I can find the </w:t>
            </w:r>
            <w:r w:rsidRPr="00047470">
              <w:rPr>
                <w:b/>
                <w:bCs/>
                <w:sz w:val="20"/>
                <w:szCs w:val="20"/>
                <w:u w:val="single"/>
              </w:rPr>
              <w:t>title page</w:t>
            </w:r>
            <w:r w:rsidRPr="00047470">
              <w:rPr>
                <w:b/>
                <w:bCs/>
                <w:sz w:val="20"/>
                <w:szCs w:val="20"/>
              </w:rPr>
              <w:t xml:space="preserve"> of a book.</w:t>
            </w:r>
          </w:p>
        </w:tc>
      </w:tr>
      <w:tr w:rsidR="00D27ED1" w:rsidTr="00047470">
        <w:trPr>
          <w:trHeight w:val="1430"/>
        </w:trPr>
        <w:tc>
          <w:tcPr>
            <w:tcW w:w="7308" w:type="dxa"/>
            <w:vMerge w:val="restart"/>
          </w:tcPr>
          <w:p w:rsidR="00D27ED1" w:rsidRPr="00047470" w:rsidRDefault="00D27ED1" w:rsidP="004F05F7">
            <w:pPr>
              <w:rPr>
                <w:b/>
                <w:bCs/>
                <w:sz w:val="20"/>
                <w:szCs w:val="20"/>
              </w:rPr>
            </w:pPr>
            <w:r w:rsidRPr="00047470">
              <w:rPr>
                <w:b/>
                <w:bCs/>
                <w:sz w:val="20"/>
                <w:szCs w:val="20"/>
                <w:u w:val="single"/>
              </w:rPr>
              <w:t>Literature 6</w:t>
            </w:r>
            <w:r w:rsidRPr="00047470">
              <w:rPr>
                <w:b/>
                <w:bCs/>
                <w:sz w:val="20"/>
                <w:szCs w:val="20"/>
              </w:rPr>
              <w:t>: Name the author and illustrator of a text and define the role of each in presenting the ideas or information in a text.</w:t>
            </w:r>
          </w:p>
          <w:p w:rsidR="00047470" w:rsidRPr="00047470" w:rsidRDefault="00047470" w:rsidP="00047470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047470">
              <w:rPr>
                <w:b/>
                <w:sz w:val="20"/>
                <w:szCs w:val="20"/>
              </w:rPr>
              <w:t xml:space="preserve">I can name the </w:t>
            </w:r>
            <w:r w:rsidRPr="00047470">
              <w:rPr>
                <w:b/>
                <w:sz w:val="20"/>
                <w:szCs w:val="20"/>
                <w:u w:val="single"/>
              </w:rPr>
              <w:t>author</w:t>
            </w:r>
            <w:r w:rsidRPr="00047470">
              <w:rPr>
                <w:b/>
                <w:sz w:val="20"/>
                <w:szCs w:val="20"/>
              </w:rPr>
              <w:t xml:space="preserve"> and </w:t>
            </w:r>
            <w:r w:rsidRPr="00047470">
              <w:rPr>
                <w:b/>
                <w:sz w:val="20"/>
                <w:szCs w:val="20"/>
                <w:u w:val="single"/>
              </w:rPr>
              <w:t>illustrator</w:t>
            </w:r>
            <w:r w:rsidRPr="00047470">
              <w:rPr>
                <w:b/>
                <w:sz w:val="20"/>
                <w:szCs w:val="20"/>
              </w:rPr>
              <w:t xml:space="preserve"> of a text.</w:t>
            </w:r>
          </w:p>
          <w:p w:rsidR="00047470" w:rsidRPr="00047470" w:rsidRDefault="00047470" w:rsidP="00047470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047470">
              <w:rPr>
                <w:b/>
                <w:sz w:val="20"/>
                <w:szCs w:val="20"/>
              </w:rPr>
              <w:t>I can explain the author’s role.</w:t>
            </w:r>
          </w:p>
          <w:p w:rsidR="00D27ED1" w:rsidRPr="00047470" w:rsidRDefault="00047470" w:rsidP="00047470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  <w:u w:val="single"/>
              </w:rPr>
            </w:pPr>
            <w:r w:rsidRPr="00047470">
              <w:rPr>
                <w:b/>
                <w:sz w:val="20"/>
                <w:szCs w:val="20"/>
              </w:rPr>
              <w:t>I can explain the illustrator’s role.</w:t>
            </w:r>
          </w:p>
        </w:tc>
        <w:tc>
          <w:tcPr>
            <w:tcW w:w="7308" w:type="dxa"/>
          </w:tcPr>
          <w:p w:rsidR="00D27ED1" w:rsidRPr="00047470" w:rsidRDefault="00D27ED1" w:rsidP="00D27ED1">
            <w:pPr>
              <w:rPr>
                <w:b/>
                <w:bCs/>
                <w:sz w:val="20"/>
                <w:szCs w:val="20"/>
              </w:rPr>
            </w:pPr>
            <w:r w:rsidRPr="00047470">
              <w:rPr>
                <w:b/>
                <w:bCs/>
                <w:sz w:val="20"/>
                <w:szCs w:val="20"/>
                <w:u w:val="single"/>
              </w:rPr>
              <w:t>Informational 6</w:t>
            </w:r>
            <w:r w:rsidRPr="00047470">
              <w:rPr>
                <w:b/>
                <w:bCs/>
                <w:sz w:val="20"/>
                <w:szCs w:val="20"/>
              </w:rPr>
              <w:t>: Name the author and illustrator of a text and define the role of each in presenting the ideas or information in a text.</w:t>
            </w:r>
          </w:p>
          <w:p w:rsidR="00047470" w:rsidRPr="00047470" w:rsidRDefault="00047470" w:rsidP="00047470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047470">
              <w:rPr>
                <w:b/>
                <w:sz w:val="20"/>
                <w:szCs w:val="20"/>
              </w:rPr>
              <w:t xml:space="preserve">I can name the </w:t>
            </w:r>
            <w:r w:rsidRPr="00047470">
              <w:rPr>
                <w:b/>
                <w:sz w:val="20"/>
                <w:szCs w:val="20"/>
                <w:u w:val="single"/>
              </w:rPr>
              <w:t>author</w:t>
            </w:r>
            <w:r w:rsidRPr="00047470">
              <w:rPr>
                <w:b/>
                <w:sz w:val="20"/>
                <w:szCs w:val="20"/>
              </w:rPr>
              <w:t xml:space="preserve"> and </w:t>
            </w:r>
            <w:r w:rsidRPr="00047470">
              <w:rPr>
                <w:b/>
                <w:sz w:val="20"/>
                <w:szCs w:val="20"/>
                <w:u w:val="single"/>
              </w:rPr>
              <w:t>illustrator</w:t>
            </w:r>
            <w:r w:rsidRPr="00047470">
              <w:rPr>
                <w:b/>
                <w:sz w:val="20"/>
                <w:szCs w:val="20"/>
              </w:rPr>
              <w:t xml:space="preserve"> of a text.</w:t>
            </w:r>
          </w:p>
          <w:p w:rsidR="00047470" w:rsidRPr="00047470" w:rsidRDefault="00047470" w:rsidP="00047470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047470">
              <w:rPr>
                <w:b/>
                <w:sz w:val="20"/>
                <w:szCs w:val="20"/>
              </w:rPr>
              <w:t>I can explain the author’s role.</w:t>
            </w:r>
          </w:p>
          <w:p w:rsidR="00D27ED1" w:rsidRPr="00047470" w:rsidRDefault="00047470" w:rsidP="00047470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047470">
              <w:rPr>
                <w:b/>
                <w:sz w:val="20"/>
                <w:szCs w:val="20"/>
              </w:rPr>
              <w:t>I can explain the illustrator’s role.</w:t>
            </w:r>
          </w:p>
        </w:tc>
      </w:tr>
      <w:tr w:rsidR="00D27ED1" w:rsidTr="00047470">
        <w:trPr>
          <w:trHeight w:val="890"/>
        </w:trPr>
        <w:tc>
          <w:tcPr>
            <w:tcW w:w="7308" w:type="dxa"/>
            <w:vMerge/>
          </w:tcPr>
          <w:p w:rsidR="00D27ED1" w:rsidRPr="00AF2AB3" w:rsidRDefault="00D27ED1" w:rsidP="004F05F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:rsidR="00D27ED1" w:rsidRPr="00047470" w:rsidRDefault="00D27ED1" w:rsidP="00D27ED1">
            <w:pPr>
              <w:rPr>
                <w:b/>
                <w:bCs/>
                <w:sz w:val="20"/>
                <w:szCs w:val="20"/>
              </w:rPr>
            </w:pPr>
            <w:r w:rsidRPr="00047470">
              <w:rPr>
                <w:b/>
                <w:bCs/>
                <w:sz w:val="20"/>
                <w:szCs w:val="20"/>
                <w:u w:val="single"/>
              </w:rPr>
              <w:t>Informational 7</w:t>
            </w:r>
            <w:r w:rsidRPr="00047470">
              <w:rPr>
                <w:b/>
                <w:bCs/>
                <w:sz w:val="20"/>
                <w:szCs w:val="20"/>
              </w:rPr>
              <w:t>: With prompting and support, describe the relationship between illustrations and the text in which they appear.</w:t>
            </w:r>
          </w:p>
          <w:p w:rsidR="00D27ED1" w:rsidRPr="00047470" w:rsidRDefault="00D27ED1" w:rsidP="00047470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047470">
              <w:rPr>
                <w:b/>
                <w:sz w:val="20"/>
                <w:szCs w:val="20"/>
              </w:rPr>
              <w:t xml:space="preserve">I can tell </w:t>
            </w:r>
            <w:r w:rsidR="00047470" w:rsidRPr="00047470">
              <w:rPr>
                <w:b/>
                <w:sz w:val="20"/>
                <w:szCs w:val="20"/>
              </w:rPr>
              <w:t>how an</w:t>
            </w:r>
            <w:r w:rsidRPr="00047470">
              <w:rPr>
                <w:b/>
                <w:sz w:val="20"/>
                <w:szCs w:val="20"/>
              </w:rPr>
              <w:t xml:space="preserve"> </w:t>
            </w:r>
            <w:r w:rsidRPr="00047470">
              <w:rPr>
                <w:b/>
                <w:sz w:val="20"/>
                <w:szCs w:val="20"/>
                <w:u w:val="single"/>
              </w:rPr>
              <w:t>illustration</w:t>
            </w:r>
            <w:r w:rsidRPr="00047470">
              <w:rPr>
                <w:b/>
                <w:sz w:val="20"/>
                <w:szCs w:val="20"/>
              </w:rPr>
              <w:t xml:space="preserve"> matches the words </w:t>
            </w:r>
            <w:r w:rsidR="00047470" w:rsidRPr="00047470">
              <w:rPr>
                <w:b/>
                <w:sz w:val="20"/>
                <w:szCs w:val="20"/>
              </w:rPr>
              <w:t>in a</w:t>
            </w:r>
            <w:r w:rsidRPr="00047470">
              <w:rPr>
                <w:b/>
                <w:sz w:val="20"/>
                <w:szCs w:val="20"/>
              </w:rPr>
              <w:t xml:space="preserve"> </w:t>
            </w:r>
            <w:r w:rsidRPr="00047470">
              <w:rPr>
                <w:b/>
                <w:sz w:val="20"/>
                <w:szCs w:val="20"/>
                <w:u w:val="single"/>
              </w:rPr>
              <w:t>text</w:t>
            </w:r>
            <w:r w:rsidRPr="00047470">
              <w:rPr>
                <w:b/>
                <w:sz w:val="20"/>
                <w:szCs w:val="20"/>
              </w:rPr>
              <w:t>.</w:t>
            </w:r>
          </w:p>
        </w:tc>
      </w:tr>
      <w:tr w:rsidR="00D27ED1" w:rsidTr="00B12A9A">
        <w:trPr>
          <w:trHeight w:val="791"/>
        </w:trPr>
        <w:tc>
          <w:tcPr>
            <w:tcW w:w="7308" w:type="dxa"/>
            <w:vMerge/>
          </w:tcPr>
          <w:p w:rsidR="00D27ED1" w:rsidRPr="00AF2AB3" w:rsidRDefault="00D27ED1" w:rsidP="00D27ED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:rsidR="00D27ED1" w:rsidRPr="00AF2AB3" w:rsidRDefault="00D27ED1" w:rsidP="00D27ED1">
            <w:pPr>
              <w:rPr>
                <w:sz w:val="20"/>
                <w:szCs w:val="20"/>
              </w:rPr>
            </w:pPr>
            <w:r w:rsidRPr="00AF2AB3">
              <w:rPr>
                <w:sz w:val="20"/>
                <w:szCs w:val="20"/>
                <w:u w:val="single"/>
              </w:rPr>
              <w:t>Informational 8</w:t>
            </w:r>
            <w:r w:rsidRPr="00AF2AB3">
              <w:rPr>
                <w:sz w:val="20"/>
                <w:szCs w:val="20"/>
              </w:rPr>
              <w:t>: With prompting and support, identify the reasons an author gives to support points in a text.</w:t>
            </w:r>
          </w:p>
          <w:p w:rsidR="00D27ED1" w:rsidRPr="00AF2AB3" w:rsidRDefault="00D27ED1" w:rsidP="00D27ED1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  <w:u w:val="single"/>
              </w:rPr>
            </w:pPr>
            <w:r w:rsidRPr="00AF2AB3">
              <w:rPr>
                <w:sz w:val="20"/>
                <w:szCs w:val="20"/>
              </w:rPr>
              <w:t xml:space="preserve">I can identify the </w:t>
            </w:r>
            <w:r w:rsidRPr="00AF2AB3">
              <w:rPr>
                <w:sz w:val="20"/>
                <w:szCs w:val="20"/>
                <w:u w:val="single"/>
              </w:rPr>
              <w:t>reasons</w:t>
            </w:r>
            <w:r w:rsidRPr="00AF2AB3">
              <w:rPr>
                <w:sz w:val="20"/>
                <w:szCs w:val="20"/>
              </w:rPr>
              <w:t xml:space="preserve"> an author gives to support points in a text.</w:t>
            </w:r>
          </w:p>
        </w:tc>
      </w:tr>
      <w:tr w:rsidR="00D27ED1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7ED1" w:rsidRPr="004F05F7" w:rsidRDefault="00D27ED1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D27ED1" w:rsidTr="00047470">
        <w:trPr>
          <w:trHeight w:val="2366"/>
        </w:trPr>
        <w:tc>
          <w:tcPr>
            <w:tcW w:w="7308" w:type="dxa"/>
            <w:tcBorders>
              <w:top w:val="single" w:sz="4" w:space="0" w:color="auto"/>
            </w:tcBorders>
          </w:tcPr>
          <w:p w:rsidR="00D27ED1" w:rsidRDefault="00D27ED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D27ED1" w:rsidRDefault="00D27ED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D27ED1" w:rsidRDefault="00D27ED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D27ED1" w:rsidRDefault="00D27ED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D27ED1" w:rsidRDefault="00D27ED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D27ED1" w:rsidRPr="003C5CDD" w:rsidRDefault="00D27ED1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D27ED1" w:rsidRDefault="00D27ED1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66080F" w:rsidRDefault="006608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7471"/>
      </w:tblGrid>
      <w:tr w:rsidR="00BD552B" w:rsidTr="00B134EA">
        <w:trPr>
          <w:trHeight w:val="980"/>
        </w:trPr>
        <w:tc>
          <w:tcPr>
            <w:tcW w:w="712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921979" w:rsidRPr="00BA6B68" w:rsidRDefault="00BA6B68" w:rsidP="00BD552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A6B68">
              <w:rPr>
                <w:rFonts w:asciiTheme="majorHAnsi" w:hAnsiTheme="majorHAnsi"/>
                <w:b/>
                <w:i/>
                <w:sz w:val="28"/>
                <w:szCs w:val="28"/>
              </w:rPr>
              <w:t>Getting Ideas</w:t>
            </w:r>
          </w:p>
          <w:p w:rsidR="00BD552B" w:rsidRPr="00BD552B" w:rsidRDefault="00BD552B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471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F377B8" w:rsidRDefault="00B073C6" w:rsidP="00DB05E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DB05E6">
              <w:rPr>
                <w:rFonts w:asciiTheme="majorHAnsi" w:hAnsiTheme="majorHAnsi"/>
                <w:b/>
                <w:sz w:val="28"/>
                <w:szCs w:val="28"/>
              </w:rPr>
              <w:t>6-10 and</w:t>
            </w:r>
          </w:p>
          <w:p w:rsidR="00DB05E6" w:rsidRPr="00BD552B" w:rsidRDefault="00DB05E6" w:rsidP="00DB05E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CC – Unit 2 (ECC)</w:t>
            </w:r>
          </w:p>
        </w:tc>
      </w:tr>
      <w:tr w:rsidR="00DB05E6" w:rsidTr="00B134EA">
        <w:trPr>
          <w:trHeight w:val="1961"/>
        </w:trPr>
        <w:tc>
          <w:tcPr>
            <w:tcW w:w="7128" w:type="dxa"/>
            <w:vMerge w:val="restart"/>
          </w:tcPr>
          <w:p w:rsidR="00DB05E6" w:rsidRPr="00B134EA" w:rsidRDefault="00B134EA" w:rsidP="00BD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Writing 2:</w:t>
            </w:r>
            <w:r>
              <w:rPr>
                <w:sz w:val="20"/>
                <w:szCs w:val="20"/>
              </w:rPr>
              <w:t xml:space="preserve"> </w:t>
            </w:r>
            <w:r w:rsidRPr="00B134EA">
              <w:rPr>
                <w:sz w:val="20"/>
                <w:szCs w:val="20"/>
              </w:rPr>
              <w:t>Use a combination of drawing, dictating, and writing to compose informative/explanatory texts in which they name what they are writing about and supply some information about the topic.</w:t>
            </w:r>
          </w:p>
          <w:p w:rsidR="00DB05E6" w:rsidRPr="00AF2AB3" w:rsidRDefault="00DB05E6" w:rsidP="00DB05E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F2AB3">
              <w:rPr>
                <w:sz w:val="20"/>
                <w:szCs w:val="20"/>
              </w:rPr>
              <w:t xml:space="preserve">I </w:t>
            </w:r>
            <w:r w:rsidR="00047470">
              <w:rPr>
                <w:sz w:val="20"/>
                <w:szCs w:val="20"/>
              </w:rPr>
              <w:t>can use drawing</w:t>
            </w:r>
            <w:r w:rsidRPr="00AF2AB3">
              <w:rPr>
                <w:sz w:val="20"/>
                <w:szCs w:val="20"/>
              </w:rPr>
              <w:t>,</w:t>
            </w:r>
            <w:r w:rsidR="00047470">
              <w:rPr>
                <w:sz w:val="20"/>
                <w:szCs w:val="20"/>
              </w:rPr>
              <w:t xml:space="preserve"> telling</w:t>
            </w:r>
            <w:r w:rsidRPr="00AF2AB3">
              <w:rPr>
                <w:sz w:val="20"/>
                <w:szCs w:val="20"/>
              </w:rPr>
              <w:t xml:space="preserve"> and writing to create a text that informs my readers about a topic.</w:t>
            </w:r>
          </w:p>
          <w:p w:rsidR="00DB05E6" w:rsidRPr="00AF2AB3" w:rsidRDefault="00DB05E6" w:rsidP="0004747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8"/>
                <w:szCs w:val="28"/>
              </w:rPr>
            </w:pPr>
            <w:r w:rsidRPr="00AF2AB3">
              <w:rPr>
                <w:sz w:val="20"/>
                <w:szCs w:val="20"/>
              </w:rPr>
              <w:t xml:space="preserve">I can name </w:t>
            </w:r>
            <w:r w:rsidR="00047470">
              <w:rPr>
                <w:sz w:val="20"/>
                <w:szCs w:val="20"/>
              </w:rPr>
              <w:t>my topic and tell my reader information about it.</w:t>
            </w:r>
          </w:p>
        </w:tc>
        <w:tc>
          <w:tcPr>
            <w:tcW w:w="7471" w:type="dxa"/>
          </w:tcPr>
          <w:p w:rsidR="00B134EA" w:rsidRPr="0008456F" w:rsidRDefault="00B134EA" w:rsidP="00B134EA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97CC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08456F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DB05E6" w:rsidRPr="00AF2AB3" w:rsidRDefault="00DB05E6" w:rsidP="00DB05E6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2AB3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I can print uppercase and lowercase letters for </w:t>
            </w:r>
            <w:proofErr w:type="spellStart"/>
            <w:r w:rsidRPr="00AF2AB3">
              <w:rPr>
                <w:rFonts w:ascii="Calibri" w:eastAsia="MS PGothic" w:hAnsi="Calibri" w:cs="Arial"/>
                <w:bCs/>
                <w:sz w:val="20"/>
                <w:szCs w:val="20"/>
              </w:rPr>
              <w:t>Aa</w:t>
            </w:r>
            <w:proofErr w:type="spellEnd"/>
            <w:r w:rsidRPr="00AF2AB3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AF2AB3">
              <w:rPr>
                <w:rFonts w:ascii="Calibri" w:eastAsia="MS PGothic" w:hAnsi="Calibri" w:cs="Arial"/>
                <w:bCs/>
                <w:sz w:val="20"/>
                <w:szCs w:val="20"/>
              </w:rPr>
              <w:t>Tt</w:t>
            </w:r>
            <w:proofErr w:type="spellEnd"/>
            <w:r w:rsidRPr="00AF2AB3">
              <w:rPr>
                <w:rFonts w:ascii="Calibri" w:eastAsia="MS PGothic" w:hAnsi="Calibri" w:cs="Arial"/>
                <w:bCs/>
                <w:sz w:val="20"/>
                <w:szCs w:val="20"/>
              </w:rPr>
              <w:t>, Cc, and Pp. (Lessons 6-9)</w:t>
            </w:r>
          </w:p>
          <w:p w:rsidR="00DB05E6" w:rsidRPr="00AF2AB3" w:rsidRDefault="00DB05E6" w:rsidP="00DB05E6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2AB3">
              <w:rPr>
                <w:rFonts w:ascii="Calibri" w:eastAsia="MS PGothic" w:hAnsi="Calibri" w:cs="Arial"/>
                <w:bCs/>
                <w:sz w:val="20"/>
                <w:szCs w:val="20"/>
              </w:rPr>
              <w:t>I can use sensory words to describe how something looks, feels, smells, sounds or tastes. (Lessons 6 and 7)</w:t>
            </w:r>
          </w:p>
          <w:p w:rsidR="00DB05E6" w:rsidRPr="00AF2AB3" w:rsidRDefault="00DB05E6" w:rsidP="00DB05E6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AF2AB3">
              <w:rPr>
                <w:rFonts w:ascii="Calibri" w:eastAsia="MS PGothic" w:hAnsi="Calibri" w:cs="Arial"/>
                <w:bCs/>
                <w:sz w:val="20"/>
                <w:szCs w:val="20"/>
              </w:rPr>
              <w:t>I can use adjectives to describe something I’m writing or speaking about. (Lessons 8, 9 and 10)</w:t>
            </w:r>
          </w:p>
        </w:tc>
      </w:tr>
      <w:tr w:rsidR="00DB05E6" w:rsidTr="00B134EA">
        <w:trPr>
          <w:trHeight w:val="1790"/>
        </w:trPr>
        <w:tc>
          <w:tcPr>
            <w:tcW w:w="7128" w:type="dxa"/>
            <w:vMerge/>
          </w:tcPr>
          <w:p w:rsidR="00DB05E6" w:rsidRPr="00AF2AB3" w:rsidRDefault="00DB05E6" w:rsidP="00BD55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71" w:type="dxa"/>
          </w:tcPr>
          <w:p w:rsidR="00B134EA" w:rsidRPr="00DC7475" w:rsidRDefault="00B134EA" w:rsidP="00B134EA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97CC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2: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DC7475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DB05E6" w:rsidRPr="00AF2AB3" w:rsidRDefault="00DB05E6" w:rsidP="00DB05E6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2AB3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I can match the sounds of letters with their written form for the letters </w:t>
            </w:r>
            <w:proofErr w:type="spellStart"/>
            <w:r w:rsidRPr="00AF2AB3">
              <w:rPr>
                <w:rFonts w:ascii="Calibri" w:eastAsia="MS PGothic" w:hAnsi="Calibri" w:cs="Arial"/>
                <w:bCs/>
                <w:sz w:val="20"/>
                <w:szCs w:val="20"/>
              </w:rPr>
              <w:t>Aa</w:t>
            </w:r>
            <w:proofErr w:type="spellEnd"/>
            <w:r w:rsidRPr="00AF2AB3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AF2AB3">
              <w:rPr>
                <w:rFonts w:ascii="Calibri" w:eastAsia="MS PGothic" w:hAnsi="Calibri" w:cs="Arial"/>
                <w:bCs/>
                <w:sz w:val="20"/>
                <w:szCs w:val="20"/>
              </w:rPr>
              <w:t>Tt</w:t>
            </w:r>
            <w:proofErr w:type="spellEnd"/>
            <w:r w:rsidRPr="00AF2AB3">
              <w:rPr>
                <w:rFonts w:ascii="Calibri" w:eastAsia="MS PGothic" w:hAnsi="Calibri" w:cs="Arial"/>
                <w:bCs/>
                <w:sz w:val="20"/>
                <w:szCs w:val="20"/>
              </w:rPr>
              <w:t>, Cc and Pp. (Lessons 6-9)</w:t>
            </w:r>
          </w:p>
          <w:p w:rsidR="00DB05E6" w:rsidRPr="00AF2AB3" w:rsidRDefault="00DB05E6" w:rsidP="00DB05E6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2AB3">
              <w:rPr>
                <w:sz w:val="20"/>
                <w:szCs w:val="20"/>
              </w:rPr>
              <w:t>I can locate and use capital letters at the beginning of sentences when reading and writing. (Lessons 6, 7, 8 and 10)</w:t>
            </w:r>
          </w:p>
        </w:tc>
      </w:tr>
      <w:tr w:rsidR="00DB05E6" w:rsidTr="00B134EA">
        <w:trPr>
          <w:trHeight w:val="1259"/>
        </w:trPr>
        <w:tc>
          <w:tcPr>
            <w:tcW w:w="7128" w:type="dxa"/>
            <w:vMerge/>
          </w:tcPr>
          <w:p w:rsidR="00DB05E6" w:rsidRPr="00AF2AB3" w:rsidRDefault="00DB05E6" w:rsidP="0066080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471" w:type="dxa"/>
          </w:tcPr>
          <w:p w:rsidR="00DB05E6" w:rsidRPr="00B134EA" w:rsidRDefault="00DB05E6" w:rsidP="00DA6AB0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2AB3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 w:rsidR="00B134EA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B134EA" w:rsidRPr="00517A2E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Determine or clarify the meaning of unknown and multiple-meaning words and phrases based on </w:t>
            </w:r>
            <w:r w:rsidR="00B134EA" w:rsidRPr="00721EF4">
              <w:rPr>
                <w:rFonts w:ascii="Calibri" w:eastAsia="MS PGothic" w:hAnsi="Calibri" w:cs="Arial"/>
                <w:bCs/>
                <w:sz w:val="20"/>
                <w:szCs w:val="20"/>
              </w:rPr>
              <w:t>kindergarten reading and content.</w:t>
            </w:r>
          </w:p>
          <w:p w:rsidR="00DB05E6" w:rsidRPr="00AF2AB3" w:rsidRDefault="00DB05E6" w:rsidP="00DB05E6">
            <w:pPr>
              <w:pStyle w:val="ListParagraph"/>
              <w:numPr>
                <w:ilvl w:val="0"/>
                <w:numId w:val="1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2AB3">
              <w:rPr>
                <w:rFonts w:ascii="Calibri" w:eastAsia="MS PGothic" w:hAnsi="Calibri" w:cs="Arial"/>
                <w:bCs/>
                <w:sz w:val="20"/>
                <w:szCs w:val="20"/>
              </w:rPr>
              <w:t>I can use parts of a word I see often to help me understand the meaning of an unknown word. (Lesson 8 and ECC)</w:t>
            </w:r>
          </w:p>
        </w:tc>
      </w:tr>
      <w:tr w:rsidR="00DB05E6" w:rsidTr="00B134EA">
        <w:trPr>
          <w:trHeight w:val="1601"/>
        </w:trPr>
        <w:tc>
          <w:tcPr>
            <w:tcW w:w="7128" w:type="dxa"/>
            <w:vMerge/>
          </w:tcPr>
          <w:p w:rsidR="00DB05E6" w:rsidRPr="00AF2AB3" w:rsidRDefault="00DB05E6" w:rsidP="0066080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471" w:type="dxa"/>
          </w:tcPr>
          <w:p w:rsidR="00B134EA" w:rsidRPr="00DC7475" w:rsidRDefault="00B134EA" w:rsidP="00B134EA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97CC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5: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91578B">
              <w:rPr>
                <w:rFonts w:ascii="Calibri" w:eastAsia="MS PGothic" w:hAnsi="Calibri" w:cs="Arial"/>
                <w:bCs/>
                <w:sz w:val="20"/>
                <w:szCs w:val="20"/>
              </w:rPr>
              <w:t>With guidance and support from adults, explore word relationships and nuances in word meanings.</w:t>
            </w:r>
          </w:p>
          <w:p w:rsidR="00DB05E6" w:rsidRPr="00AF2AB3" w:rsidRDefault="00DB05E6" w:rsidP="00DB05E6">
            <w:pPr>
              <w:pStyle w:val="ListParagraph"/>
              <w:numPr>
                <w:ilvl w:val="0"/>
                <w:numId w:val="8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2AB3">
              <w:rPr>
                <w:rFonts w:ascii="Calibri" w:eastAsia="MS PGothic" w:hAnsi="Calibri" w:cs="Arial"/>
                <w:bCs/>
                <w:sz w:val="20"/>
                <w:szCs w:val="20"/>
              </w:rPr>
              <w:t>I can sort objects and words I know into categories. (Lessons 7, 8 and 10)</w:t>
            </w:r>
          </w:p>
          <w:p w:rsidR="00DB05E6" w:rsidRPr="00AF2AB3" w:rsidRDefault="00DB05E6" w:rsidP="00DB05E6">
            <w:pPr>
              <w:pStyle w:val="ListParagraph"/>
              <w:numPr>
                <w:ilvl w:val="0"/>
                <w:numId w:val="8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2AB3">
              <w:rPr>
                <w:rFonts w:ascii="Calibri" w:eastAsia="MS PGothic" w:hAnsi="Calibri" w:cs="Arial"/>
                <w:bCs/>
                <w:sz w:val="20"/>
                <w:szCs w:val="20"/>
              </w:rPr>
              <w:t>I can recognize and use color words properly when speaking and writing. (Lesson 8)</w:t>
            </w:r>
          </w:p>
          <w:p w:rsidR="00DB05E6" w:rsidRPr="00AF2AB3" w:rsidRDefault="00DB05E6" w:rsidP="00DB05E6">
            <w:pPr>
              <w:pStyle w:val="ListParagraph"/>
              <w:numPr>
                <w:ilvl w:val="0"/>
                <w:numId w:val="8"/>
              </w:num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AF2AB3">
              <w:rPr>
                <w:rFonts w:ascii="Calibri" w:eastAsia="MS PGothic" w:hAnsi="Calibri" w:cs="Arial"/>
                <w:bCs/>
                <w:sz w:val="20"/>
                <w:szCs w:val="20"/>
              </w:rPr>
              <w:t>I can recognize and use number words properly when speaking and writing. (Lesson 9)</w:t>
            </w:r>
          </w:p>
        </w:tc>
      </w:tr>
    </w:tbl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21979" w:rsidRDefault="00921979">
      <w:pPr>
        <w:rPr>
          <w:rFonts w:asciiTheme="majorHAnsi" w:hAnsiTheme="majorHAnsi"/>
          <w:sz w:val="28"/>
        </w:rPr>
      </w:pPr>
    </w:p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776"/>
        <w:gridCol w:w="4968"/>
      </w:tblGrid>
      <w:tr w:rsidR="00047470" w:rsidRPr="00BD552B" w:rsidTr="003C7B69">
        <w:tc>
          <w:tcPr>
            <w:tcW w:w="4872" w:type="dxa"/>
            <w:shd w:val="clear" w:color="auto" w:fill="D9D9D9" w:themeFill="background1" w:themeFillShade="D9"/>
            <w:vAlign w:val="center"/>
          </w:tcPr>
          <w:p w:rsidR="00047470" w:rsidRDefault="00047470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>Foundational Standard 1</w:t>
            </w:r>
          </w:p>
          <w:p w:rsidR="00047470" w:rsidRPr="007644FE" w:rsidRDefault="00047470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Print Concepts</w:t>
            </w:r>
          </w:p>
          <w:p w:rsidR="00047470" w:rsidRPr="007644FE" w:rsidRDefault="00047470" w:rsidP="00047470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6-10</w:t>
            </w:r>
          </w:p>
        </w:tc>
        <w:tc>
          <w:tcPr>
            <w:tcW w:w="4776" w:type="dxa"/>
            <w:shd w:val="clear" w:color="auto" w:fill="D9D9D9" w:themeFill="background1" w:themeFillShade="D9"/>
            <w:vAlign w:val="center"/>
          </w:tcPr>
          <w:p w:rsidR="00047470" w:rsidRDefault="00047470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Foundational Standard 2</w:t>
            </w:r>
          </w:p>
          <w:p w:rsidR="00047470" w:rsidRPr="007644FE" w:rsidRDefault="00047470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P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 xml:space="preserve">honemic </w:t>
            </w: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A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wareness</w:t>
            </w:r>
          </w:p>
          <w:p w:rsidR="00047470" w:rsidRPr="007644FE" w:rsidRDefault="00047470" w:rsidP="00047470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6-10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047470" w:rsidRDefault="00047470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Foundational Standard 3</w:t>
            </w:r>
          </w:p>
          <w:p w:rsidR="00047470" w:rsidRPr="007644FE" w:rsidRDefault="00047470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Phonics</w:t>
            </w:r>
          </w:p>
          <w:p w:rsidR="00047470" w:rsidRPr="007644FE" w:rsidRDefault="00047470" w:rsidP="00047470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6-10</w:t>
            </w:r>
          </w:p>
        </w:tc>
      </w:tr>
      <w:tr w:rsidR="00B073C6" w:rsidTr="006C45C0">
        <w:trPr>
          <w:trHeight w:val="2411"/>
        </w:trPr>
        <w:tc>
          <w:tcPr>
            <w:tcW w:w="4872" w:type="dxa"/>
          </w:tcPr>
          <w:p w:rsidR="00B073C6" w:rsidRPr="00AF2AB3" w:rsidRDefault="00B073C6" w:rsidP="002939CC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AF2AB3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1:</w:t>
            </w:r>
          </w:p>
          <w:p w:rsidR="00DB05E6" w:rsidRPr="00AF2AB3" w:rsidRDefault="00DB05E6" w:rsidP="00DB05E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F2AB3">
              <w:rPr>
                <w:sz w:val="20"/>
                <w:szCs w:val="20"/>
              </w:rPr>
              <w:t xml:space="preserve">Recognize and name upper and lowercase letters for </w:t>
            </w:r>
            <w:proofErr w:type="spellStart"/>
            <w:r w:rsidRPr="00AF2AB3">
              <w:rPr>
                <w:sz w:val="20"/>
                <w:szCs w:val="20"/>
              </w:rPr>
              <w:t>Aa</w:t>
            </w:r>
            <w:proofErr w:type="spellEnd"/>
            <w:r w:rsidRPr="00AF2AB3">
              <w:rPr>
                <w:sz w:val="20"/>
                <w:szCs w:val="20"/>
              </w:rPr>
              <w:t xml:space="preserve">, </w:t>
            </w:r>
            <w:proofErr w:type="spellStart"/>
            <w:r w:rsidRPr="00AF2AB3">
              <w:rPr>
                <w:sz w:val="20"/>
                <w:szCs w:val="20"/>
              </w:rPr>
              <w:t>Tt</w:t>
            </w:r>
            <w:proofErr w:type="spellEnd"/>
            <w:r w:rsidRPr="00AF2AB3">
              <w:rPr>
                <w:sz w:val="20"/>
                <w:szCs w:val="20"/>
              </w:rPr>
              <w:t>, Cc and Pp. (Lessons 6-10)</w:t>
            </w:r>
          </w:p>
        </w:tc>
        <w:tc>
          <w:tcPr>
            <w:tcW w:w="4776" w:type="dxa"/>
          </w:tcPr>
          <w:p w:rsidR="00B073C6" w:rsidRPr="00AF2AB3" w:rsidRDefault="00B073C6" w:rsidP="00921979">
            <w:pPr>
              <w:rPr>
                <w:rFonts w:eastAsiaTheme="minorEastAsia"/>
                <w:sz w:val="20"/>
                <w:szCs w:val="20"/>
                <w:u w:val="single"/>
              </w:rPr>
            </w:pPr>
            <w:r w:rsidRPr="00AF2AB3">
              <w:rPr>
                <w:rFonts w:eastAsiaTheme="minorEastAsia"/>
                <w:sz w:val="20"/>
                <w:szCs w:val="20"/>
                <w:u w:val="single"/>
              </w:rPr>
              <w:t>Foundational 2:</w:t>
            </w:r>
          </w:p>
          <w:p w:rsidR="00B073C6" w:rsidRPr="00AF2AB3" w:rsidRDefault="00DB05E6" w:rsidP="00DB05E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F2AB3">
              <w:rPr>
                <w:sz w:val="20"/>
                <w:szCs w:val="20"/>
              </w:rPr>
              <w:t>I can blend and segment the onset and rimes of words I hear. (Lesson 6, 7 and 8)</w:t>
            </w:r>
          </w:p>
          <w:p w:rsidR="00DB05E6" w:rsidRPr="00AF2AB3" w:rsidRDefault="00DB05E6" w:rsidP="00DB05E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F2AB3">
              <w:rPr>
                <w:sz w:val="20"/>
                <w:szCs w:val="20"/>
              </w:rPr>
              <w:t>I can isolate and pronounce beginning sounds in spoken words. (Lessons 6-10)</w:t>
            </w:r>
          </w:p>
          <w:p w:rsidR="00DB05E6" w:rsidRPr="00AF2AB3" w:rsidRDefault="00DB05E6" w:rsidP="00DB05E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F2AB3">
              <w:rPr>
                <w:sz w:val="20"/>
                <w:szCs w:val="20"/>
              </w:rPr>
              <w:t>I can identify rhyming words when listening to words read out loud. (Lesson 9)</w:t>
            </w:r>
          </w:p>
          <w:p w:rsidR="00DB05E6" w:rsidRPr="00AF2AB3" w:rsidRDefault="00DB05E6" w:rsidP="00DB05E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F2AB3">
              <w:rPr>
                <w:sz w:val="20"/>
                <w:szCs w:val="20"/>
              </w:rPr>
              <w:t>I can blend sounds I hear to form words I know. (Lessons 9 and 10)</w:t>
            </w:r>
          </w:p>
        </w:tc>
        <w:tc>
          <w:tcPr>
            <w:tcW w:w="4968" w:type="dxa"/>
          </w:tcPr>
          <w:p w:rsidR="00B073C6" w:rsidRPr="00AF2AB3" w:rsidRDefault="00B073C6" w:rsidP="00B073C6">
            <w:pPr>
              <w:rPr>
                <w:rFonts w:eastAsiaTheme="minorEastAsia"/>
                <w:sz w:val="20"/>
                <w:szCs w:val="20"/>
                <w:u w:val="single"/>
              </w:rPr>
            </w:pPr>
            <w:r w:rsidRPr="00AF2AB3">
              <w:rPr>
                <w:rFonts w:eastAsiaTheme="minorEastAsia"/>
                <w:sz w:val="20"/>
                <w:szCs w:val="20"/>
                <w:u w:val="single"/>
              </w:rPr>
              <w:t>Foundational 3:</w:t>
            </w:r>
          </w:p>
          <w:p w:rsidR="00B073C6" w:rsidRPr="00AF2AB3" w:rsidRDefault="00DB05E6" w:rsidP="00DB05E6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  <w:szCs w:val="20"/>
                <w:u w:val="single"/>
              </w:rPr>
            </w:pPr>
            <w:r w:rsidRPr="00AF2AB3">
              <w:rPr>
                <w:sz w:val="20"/>
                <w:szCs w:val="20"/>
              </w:rPr>
              <w:t>I can recognize and use the short vowel sound (a) when reading and writing words. (Lessons 6 and 10)</w:t>
            </w:r>
          </w:p>
          <w:p w:rsidR="00627061" w:rsidRPr="00AF2AB3" w:rsidRDefault="00627061" w:rsidP="00627061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  <w:szCs w:val="20"/>
              </w:rPr>
            </w:pPr>
            <w:r w:rsidRPr="00AF2AB3">
              <w:rPr>
                <w:sz w:val="20"/>
                <w:szCs w:val="20"/>
              </w:rPr>
              <w:t>I can recognize and produce the proper common sound for the consonants t, c/k, and p found in words. (Lessons 7, 8, and 9)</w:t>
            </w:r>
          </w:p>
          <w:p w:rsidR="00627061" w:rsidRPr="00AF2AB3" w:rsidRDefault="00627061" w:rsidP="00627061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  <w:szCs w:val="20"/>
                <w:u w:val="single"/>
              </w:rPr>
            </w:pPr>
            <w:r w:rsidRPr="00AF2AB3">
              <w:rPr>
                <w:sz w:val="20"/>
                <w:szCs w:val="20"/>
              </w:rPr>
              <w:t>I can recognize and read sight words (see, we, a, to). (Lessons 6-10)</w:t>
            </w:r>
          </w:p>
        </w:tc>
      </w:tr>
    </w:tbl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p w:rsidR="00047470" w:rsidRDefault="00047470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627061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627061">
              <w:rPr>
                <w:rFonts w:asciiTheme="majorHAnsi" w:hAnsiTheme="majorHAnsi"/>
                <w:b/>
                <w:sz w:val="28"/>
              </w:rPr>
              <w:t>6-10</w:t>
            </w:r>
          </w:p>
        </w:tc>
      </w:tr>
      <w:tr w:rsidR="00EC38E7" w:rsidTr="006C45C0">
        <w:trPr>
          <w:trHeight w:val="458"/>
        </w:trPr>
        <w:tc>
          <w:tcPr>
            <w:tcW w:w="14631" w:type="dxa"/>
            <w:shd w:val="clear" w:color="auto" w:fill="auto"/>
            <w:vAlign w:val="center"/>
          </w:tcPr>
          <w:p w:rsidR="00EC38E7" w:rsidRPr="00F03403" w:rsidRDefault="00F03403" w:rsidP="006C45C0">
            <w:pPr>
              <w:pStyle w:val="NoSpacing"/>
              <w:rPr>
                <w:b/>
                <w:sz w:val="20"/>
              </w:rPr>
            </w:pPr>
            <w:r>
              <w:rPr>
                <w:i/>
                <w:sz w:val="20"/>
              </w:rPr>
              <w:t>See Overarching Standards for Speaking and Listening 1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footerReference w:type="default" r:id="rId8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28" w:rsidRDefault="00BB1128" w:rsidP="002E46F1">
      <w:pPr>
        <w:spacing w:after="0" w:line="240" w:lineRule="auto"/>
      </w:pPr>
      <w:r>
        <w:separator/>
      </w:r>
    </w:p>
  </w:endnote>
  <w:endnote w:type="continuationSeparator" w:id="0">
    <w:p w:rsidR="00BB1128" w:rsidRDefault="00BB1128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694593" w:rsidRDefault="002E46F1" w:rsidP="00694593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694593">
      <w:rPr>
        <w:rFonts w:asciiTheme="majorHAnsi" w:hAnsiTheme="majorHAnsi"/>
      </w:rPr>
      <w:t>4</w:t>
    </w:r>
    <w:r>
      <w:rPr>
        <w:rFonts w:asciiTheme="majorHAnsi" w:hAnsiTheme="majorHAnsi"/>
      </w:rPr>
      <w:t>-201</w:t>
    </w:r>
    <w:r w:rsidR="00694593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694593">
      <w:rPr>
        <w:rFonts w:asciiTheme="majorHAnsi" w:hAnsiTheme="majorHAnsi"/>
      </w:rPr>
      <w:t xml:space="preserve"> </w:t>
    </w:r>
    <w:r w:rsidR="00722AAF" w:rsidRPr="00694593">
      <w:rPr>
        <w:rFonts w:asciiTheme="majorHAnsi" w:hAnsiTheme="majorHAnsi"/>
        <w:bCs/>
        <w:noProof/>
      </w:rPr>
      <w:t>Kindergarten</w:t>
    </w:r>
    <w:r w:rsidRPr="00694593">
      <w:rPr>
        <w:rFonts w:asciiTheme="majorHAnsi" w:hAnsiTheme="majorHAnsi"/>
        <w:bCs/>
        <w:noProof/>
      </w:rPr>
      <w:t xml:space="preserve"> – Unit </w:t>
    </w:r>
    <w:r w:rsidR="00346B28" w:rsidRPr="00694593">
      <w:rPr>
        <w:rFonts w:asciiTheme="majorHAnsi" w:hAnsiTheme="majorHAnsi"/>
        <w:bCs/>
        <w:noProof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28" w:rsidRDefault="00BB1128" w:rsidP="002E46F1">
      <w:pPr>
        <w:spacing w:after="0" w:line="240" w:lineRule="auto"/>
      </w:pPr>
      <w:r>
        <w:separator/>
      </w:r>
    </w:p>
  </w:footnote>
  <w:footnote w:type="continuationSeparator" w:id="0">
    <w:p w:rsidR="00BB1128" w:rsidRDefault="00BB1128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A39"/>
    <w:multiLevelType w:val="hybridMultilevel"/>
    <w:tmpl w:val="9D428B04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ADC"/>
    <w:multiLevelType w:val="hybridMultilevel"/>
    <w:tmpl w:val="9214703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4C8F"/>
    <w:multiLevelType w:val="hybridMultilevel"/>
    <w:tmpl w:val="910E484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21031CAC"/>
    <w:multiLevelType w:val="hybridMultilevel"/>
    <w:tmpl w:val="F20C6B0E"/>
    <w:lvl w:ilvl="0" w:tplc="53F8B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76877"/>
    <w:multiLevelType w:val="hybridMultilevel"/>
    <w:tmpl w:val="DCECE826"/>
    <w:lvl w:ilvl="0" w:tplc="B93EF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2C2EF5"/>
    <w:multiLevelType w:val="hybridMultilevel"/>
    <w:tmpl w:val="83468E4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F52EF"/>
    <w:multiLevelType w:val="hybridMultilevel"/>
    <w:tmpl w:val="C122A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313AD"/>
    <w:multiLevelType w:val="hybridMultilevel"/>
    <w:tmpl w:val="2E54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30B32"/>
    <w:multiLevelType w:val="hybridMultilevel"/>
    <w:tmpl w:val="7BD4D0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73D86"/>
    <w:multiLevelType w:val="hybridMultilevel"/>
    <w:tmpl w:val="3D7AEF44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4636C"/>
    <w:multiLevelType w:val="hybridMultilevel"/>
    <w:tmpl w:val="AB68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42292"/>
    <w:multiLevelType w:val="hybridMultilevel"/>
    <w:tmpl w:val="E59C444E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982E93"/>
    <w:multiLevelType w:val="hybridMultilevel"/>
    <w:tmpl w:val="CDC8F1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92937"/>
    <w:multiLevelType w:val="multilevel"/>
    <w:tmpl w:val="7B02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74441827"/>
    <w:multiLevelType w:val="hybridMultilevel"/>
    <w:tmpl w:val="A050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2"/>
  </w:num>
  <w:num w:numId="5">
    <w:abstractNumId w:val="2"/>
  </w:num>
  <w:num w:numId="6">
    <w:abstractNumId w:val="14"/>
  </w:num>
  <w:num w:numId="7">
    <w:abstractNumId w:val="9"/>
  </w:num>
  <w:num w:numId="8">
    <w:abstractNumId w:val="17"/>
  </w:num>
  <w:num w:numId="9">
    <w:abstractNumId w:val="4"/>
  </w:num>
  <w:num w:numId="10">
    <w:abstractNumId w:val="5"/>
  </w:num>
  <w:num w:numId="11">
    <w:abstractNumId w:val="15"/>
  </w:num>
  <w:num w:numId="12">
    <w:abstractNumId w:val="7"/>
  </w:num>
  <w:num w:numId="13">
    <w:abstractNumId w:val="8"/>
  </w:num>
  <w:num w:numId="14">
    <w:abstractNumId w:val="20"/>
  </w:num>
  <w:num w:numId="15">
    <w:abstractNumId w:val="11"/>
  </w:num>
  <w:num w:numId="16">
    <w:abstractNumId w:val="1"/>
  </w:num>
  <w:num w:numId="17">
    <w:abstractNumId w:val="19"/>
  </w:num>
  <w:num w:numId="18">
    <w:abstractNumId w:val="6"/>
  </w:num>
  <w:num w:numId="19">
    <w:abstractNumId w:val="10"/>
  </w:num>
  <w:num w:numId="20">
    <w:abstractNumId w:val="0"/>
  </w:num>
  <w:num w:numId="2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47470"/>
    <w:rsid w:val="0008265B"/>
    <w:rsid w:val="00095B4F"/>
    <w:rsid w:val="000A2D4E"/>
    <w:rsid w:val="000E4499"/>
    <w:rsid w:val="00113B8E"/>
    <w:rsid w:val="00144CD6"/>
    <w:rsid w:val="00153146"/>
    <w:rsid w:val="001742E1"/>
    <w:rsid w:val="001753BF"/>
    <w:rsid w:val="00177191"/>
    <w:rsid w:val="00192E75"/>
    <w:rsid w:val="001A5F1D"/>
    <w:rsid w:val="001B3278"/>
    <w:rsid w:val="001C262A"/>
    <w:rsid w:val="001D4BA7"/>
    <w:rsid w:val="00202D26"/>
    <w:rsid w:val="00206037"/>
    <w:rsid w:val="00212917"/>
    <w:rsid w:val="00212F64"/>
    <w:rsid w:val="00220A87"/>
    <w:rsid w:val="00222A62"/>
    <w:rsid w:val="00230129"/>
    <w:rsid w:val="00231B19"/>
    <w:rsid w:val="00234C0B"/>
    <w:rsid w:val="0026346A"/>
    <w:rsid w:val="002939CC"/>
    <w:rsid w:val="002B01A4"/>
    <w:rsid w:val="002E46F1"/>
    <w:rsid w:val="002F3255"/>
    <w:rsid w:val="002F7C64"/>
    <w:rsid w:val="00345303"/>
    <w:rsid w:val="00346B28"/>
    <w:rsid w:val="003518C1"/>
    <w:rsid w:val="00373F61"/>
    <w:rsid w:val="003804A3"/>
    <w:rsid w:val="003863F2"/>
    <w:rsid w:val="00393CB9"/>
    <w:rsid w:val="003A4C57"/>
    <w:rsid w:val="003C5CDD"/>
    <w:rsid w:val="003C7B69"/>
    <w:rsid w:val="003D0F37"/>
    <w:rsid w:val="003E19AD"/>
    <w:rsid w:val="003F048A"/>
    <w:rsid w:val="0043194F"/>
    <w:rsid w:val="004320E8"/>
    <w:rsid w:val="00444826"/>
    <w:rsid w:val="004666C6"/>
    <w:rsid w:val="00490139"/>
    <w:rsid w:val="00491BA0"/>
    <w:rsid w:val="004951AA"/>
    <w:rsid w:val="00495C8B"/>
    <w:rsid w:val="004A1CC2"/>
    <w:rsid w:val="004B34FF"/>
    <w:rsid w:val="004D0267"/>
    <w:rsid w:val="004F05F7"/>
    <w:rsid w:val="005226BC"/>
    <w:rsid w:val="00536F74"/>
    <w:rsid w:val="00550CF9"/>
    <w:rsid w:val="00553660"/>
    <w:rsid w:val="00581692"/>
    <w:rsid w:val="005A3533"/>
    <w:rsid w:val="005E1DCC"/>
    <w:rsid w:val="005F0C76"/>
    <w:rsid w:val="006151B7"/>
    <w:rsid w:val="00624853"/>
    <w:rsid w:val="00624EF5"/>
    <w:rsid w:val="00627061"/>
    <w:rsid w:val="00633559"/>
    <w:rsid w:val="00645C5E"/>
    <w:rsid w:val="0066080F"/>
    <w:rsid w:val="00694154"/>
    <w:rsid w:val="00694593"/>
    <w:rsid w:val="006973D1"/>
    <w:rsid w:val="006A01EB"/>
    <w:rsid w:val="006A0955"/>
    <w:rsid w:val="006B09E7"/>
    <w:rsid w:val="006C450A"/>
    <w:rsid w:val="006C45C0"/>
    <w:rsid w:val="006C5CA2"/>
    <w:rsid w:val="006E2E9A"/>
    <w:rsid w:val="006E6D4F"/>
    <w:rsid w:val="006E701E"/>
    <w:rsid w:val="007200B6"/>
    <w:rsid w:val="00721EF4"/>
    <w:rsid w:val="00722AAF"/>
    <w:rsid w:val="00731B1F"/>
    <w:rsid w:val="00740747"/>
    <w:rsid w:val="0075207A"/>
    <w:rsid w:val="00753896"/>
    <w:rsid w:val="00756BD5"/>
    <w:rsid w:val="00773DE2"/>
    <w:rsid w:val="00786C0A"/>
    <w:rsid w:val="007A2325"/>
    <w:rsid w:val="007A3DDF"/>
    <w:rsid w:val="007C6146"/>
    <w:rsid w:val="007D429C"/>
    <w:rsid w:val="0085000E"/>
    <w:rsid w:val="008541A1"/>
    <w:rsid w:val="00863685"/>
    <w:rsid w:val="00892E59"/>
    <w:rsid w:val="008A7875"/>
    <w:rsid w:val="008B5D9E"/>
    <w:rsid w:val="008C1B96"/>
    <w:rsid w:val="008F6BD7"/>
    <w:rsid w:val="00904275"/>
    <w:rsid w:val="0090462C"/>
    <w:rsid w:val="00921979"/>
    <w:rsid w:val="00934D7D"/>
    <w:rsid w:val="00947E1A"/>
    <w:rsid w:val="0095396A"/>
    <w:rsid w:val="009600D6"/>
    <w:rsid w:val="00964241"/>
    <w:rsid w:val="009B4622"/>
    <w:rsid w:val="009C118C"/>
    <w:rsid w:val="009E1BFB"/>
    <w:rsid w:val="009F1894"/>
    <w:rsid w:val="00A06FF6"/>
    <w:rsid w:val="00A13508"/>
    <w:rsid w:val="00A2566C"/>
    <w:rsid w:val="00A372AF"/>
    <w:rsid w:val="00A76D8F"/>
    <w:rsid w:val="00A928DE"/>
    <w:rsid w:val="00A97080"/>
    <w:rsid w:val="00AB2C43"/>
    <w:rsid w:val="00AB69BF"/>
    <w:rsid w:val="00AC540C"/>
    <w:rsid w:val="00AE7E5A"/>
    <w:rsid w:val="00AF2AB3"/>
    <w:rsid w:val="00B073C6"/>
    <w:rsid w:val="00B12A9A"/>
    <w:rsid w:val="00B134EA"/>
    <w:rsid w:val="00B227E7"/>
    <w:rsid w:val="00B52D7B"/>
    <w:rsid w:val="00B8292D"/>
    <w:rsid w:val="00B909E4"/>
    <w:rsid w:val="00B91E01"/>
    <w:rsid w:val="00B94EE3"/>
    <w:rsid w:val="00B97908"/>
    <w:rsid w:val="00BA6B68"/>
    <w:rsid w:val="00BB1128"/>
    <w:rsid w:val="00BC67F9"/>
    <w:rsid w:val="00BD552B"/>
    <w:rsid w:val="00BE0268"/>
    <w:rsid w:val="00BE3B71"/>
    <w:rsid w:val="00BF62FD"/>
    <w:rsid w:val="00C06D45"/>
    <w:rsid w:val="00C26B71"/>
    <w:rsid w:val="00C27954"/>
    <w:rsid w:val="00C3371D"/>
    <w:rsid w:val="00C514B5"/>
    <w:rsid w:val="00C92D21"/>
    <w:rsid w:val="00CA6145"/>
    <w:rsid w:val="00CB6A75"/>
    <w:rsid w:val="00CB6CF2"/>
    <w:rsid w:val="00CD1EDE"/>
    <w:rsid w:val="00CE6B86"/>
    <w:rsid w:val="00CF621F"/>
    <w:rsid w:val="00D10F5D"/>
    <w:rsid w:val="00D17B25"/>
    <w:rsid w:val="00D27ED1"/>
    <w:rsid w:val="00D32F02"/>
    <w:rsid w:val="00D3534B"/>
    <w:rsid w:val="00D60684"/>
    <w:rsid w:val="00D90BC0"/>
    <w:rsid w:val="00DA28A2"/>
    <w:rsid w:val="00DA6AB0"/>
    <w:rsid w:val="00DB05E6"/>
    <w:rsid w:val="00DB7C32"/>
    <w:rsid w:val="00DC1FBA"/>
    <w:rsid w:val="00DC3AE1"/>
    <w:rsid w:val="00DE5ACF"/>
    <w:rsid w:val="00DE5ADF"/>
    <w:rsid w:val="00DF7E4F"/>
    <w:rsid w:val="00E14D05"/>
    <w:rsid w:val="00E325D3"/>
    <w:rsid w:val="00E33A7D"/>
    <w:rsid w:val="00E54238"/>
    <w:rsid w:val="00E74FA9"/>
    <w:rsid w:val="00EB2CC9"/>
    <w:rsid w:val="00EC38E7"/>
    <w:rsid w:val="00EE5030"/>
    <w:rsid w:val="00EE524D"/>
    <w:rsid w:val="00EF7FD7"/>
    <w:rsid w:val="00F00939"/>
    <w:rsid w:val="00F03403"/>
    <w:rsid w:val="00F13298"/>
    <w:rsid w:val="00F150F0"/>
    <w:rsid w:val="00F24E43"/>
    <w:rsid w:val="00F377B8"/>
    <w:rsid w:val="00F761FB"/>
    <w:rsid w:val="00F773EF"/>
    <w:rsid w:val="00FA355C"/>
    <w:rsid w:val="00FD036B"/>
    <w:rsid w:val="00FE2CF5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7D3B3-9905-4C4E-A390-1EA8262F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0400-0F2F-49F7-B10A-6E0ED3AE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5</cp:revision>
  <cp:lastPrinted>2013-02-19T22:52:00Z</cp:lastPrinted>
  <dcterms:created xsi:type="dcterms:W3CDTF">2014-03-28T14:25:00Z</dcterms:created>
  <dcterms:modified xsi:type="dcterms:W3CDTF">2014-05-27T16:45:00Z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