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57035B">
        <w:rPr>
          <w:rFonts w:asciiTheme="majorHAnsi" w:hAnsiTheme="majorHAnsi"/>
          <w:sz w:val="28"/>
        </w:rPr>
        <w:t>4</w:t>
      </w:r>
      <w:r>
        <w:rPr>
          <w:rFonts w:asciiTheme="majorHAnsi" w:hAnsiTheme="majorHAnsi"/>
          <w:sz w:val="28"/>
        </w:rPr>
        <w:t xml:space="preserve">: Unit </w:t>
      </w:r>
      <w:r w:rsidR="00E067C9">
        <w:rPr>
          <w:rFonts w:asciiTheme="majorHAnsi" w:hAnsiTheme="majorHAnsi"/>
          <w:sz w:val="28"/>
        </w:rPr>
        <w:t>3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E067C9">
        <w:rPr>
          <w:rFonts w:asciiTheme="majorHAnsi" w:hAnsiTheme="majorHAnsi"/>
          <w:sz w:val="28"/>
        </w:rPr>
        <w:t>Nature can amaze us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08"/>
        <w:gridCol w:w="2486"/>
        <w:gridCol w:w="2464"/>
        <w:gridCol w:w="2430"/>
        <w:gridCol w:w="2700"/>
        <w:gridCol w:w="2610"/>
      </w:tblGrid>
      <w:tr w:rsidR="00921979" w:rsidTr="005F0CB1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921979" w:rsidRPr="00FD2FDE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FD2FD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FD2FDE">
              <w:rPr>
                <w:rFonts w:asciiTheme="majorHAnsi" w:hAnsiTheme="majorHAnsi"/>
                <w:b/>
                <w:u w:val="single"/>
              </w:rPr>
              <w:t>1</w:t>
            </w:r>
            <w:r w:rsidR="00E067C9" w:rsidRPr="00FD2FDE">
              <w:rPr>
                <w:rFonts w:asciiTheme="majorHAnsi" w:hAnsiTheme="majorHAnsi"/>
                <w:b/>
                <w:u w:val="single"/>
              </w:rPr>
              <w:t>1</w:t>
            </w:r>
          </w:p>
          <w:p w:rsidR="00A162B1" w:rsidRPr="00FD2FDE" w:rsidRDefault="00E067C9" w:rsidP="00A162B1">
            <w:pPr>
              <w:jc w:val="center"/>
              <w:rPr>
                <w:rFonts w:asciiTheme="majorHAnsi" w:hAnsiTheme="majorHAnsi"/>
              </w:rPr>
            </w:pPr>
            <w:r w:rsidRPr="00FD2FDE">
              <w:rPr>
                <w:rFonts w:asciiTheme="majorHAnsi" w:hAnsiTheme="majorHAnsi"/>
              </w:rPr>
              <w:t>How do animals influence your opinion of nature?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21979" w:rsidRPr="00FD2FD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D2FD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FD2FDE">
              <w:rPr>
                <w:rFonts w:asciiTheme="majorHAnsi" w:hAnsiTheme="majorHAnsi"/>
                <w:b/>
                <w:u w:val="single"/>
              </w:rPr>
              <w:t>1</w:t>
            </w:r>
            <w:r w:rsidR="00E067C9" w:rsidRPr="00FD2FDE">
              <w:rPr>
                <w:rFonts w:asciiTheme="majorHAnsi" w:hAnsiTheme="majorHAnsi"/>
                <w:b/>
                <w:u w:val="single"/>
              </w:rPr>
              <w:t>2</w:t>
            </w:r>
          </w:p>
          <w:p w:rsidR="00921979" w:rsidRPr="00FD2FDE" w:rsidRDefault="00E067C9" w:rsidP="00921979">
            <w:pPr>
              <w:jc w:val="center"/>
              <w:rPr>
                <w:rFonts w:asciiTheme="majorHAnsi" w:hAnsiTheme="majorHAnsi"/>
              </w:rPr>
            </w:pPr>
            <w:r w:rsidRPr="00FD2FDE">
              <w:rPr>
                <w:rFonts w:asciiTheme="majorHAnsi" w:hAnsiTheme="majorHAnsi"/>
              </w:rPr>
              <w:t>How can nature influence events</w:t>
            </w:r>
            <w:r w:rsidR="0057035B" w:rsidRPr="00FD2FDE">
              <w:rPr>
                <w:rFonts w:asciiTheme="majorHAnsi" w:hAnsiTheme="majorHAnsi"/>
              </w:rPr>
              <w:t>?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21979" w:rsidRPr="00FD2FD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D2FD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FD2FDE">
              <w:rPr>
                <w:rFonts w:asciiTheme="majorHAnsi" w:hAnsiTheme="majorHAnsi"/>
                <w:b/>
                <w:u w:val="single"/>
              </w:rPr>
              <w:t>1</w:t>
            </w:r>
            <w:r w:rsidR="00E067C9" w:rsidRPr="00FD2FDE">
              <w:rPr>
                <w:rFonts w:asciiTheme="majorHAnsi" w:hAnsiTheme="majorHAnsi"/>
                <w:b/>
                <w:u w:val="single"/>
              </w:rPr>
              <w:t>3</w:t>
            </w:r>
          </w:p>
          <w:p w:rsidR="00921979" w:rsidRPr="00FD2FDE" w:rsidRDefault="00E067C9" w:rsidP="00921979">
            <w:pPr>
              <w:jc w:val="center"/>
              <w:rPr>
                <w:rFonts w:asciiTheme="majorHAnsi" w:hAnsiTheme="majorHAnsi"/>
              </w:rPr>
            </w:pPr>
            <w:r w:rsidRPr="00FD2FDE">
              <w:rPr>
                <w:rFonts w:asciiTheme="majorHAnsi" w:hAnsiTheme="majorHAnsi"/>
              </w:rPr>
              <w:t>How do events in nature affect other events</w:t>
            </w:r>
            <w:r w:rsidR="0057035B" w:rsidRPr="00FD2FDE">
              <w:rPr>
                <w:rFonts w:asciiTheme="majorHAnsi" w:hAnsiTheme="majorHAnsi"/>
              </w:rPr>
              <w:t>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FD2FD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D2FD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FD2FDE">
              <w:rPr>
                <w:rFonts w:asciiTheme="majorHAnsi" w:hAnsiTheme="majorHAnsi"/>
                <w:b/>
                <w:u w:val="single"/>
              </w:rPr>
              <w:t>1</w:t>
            </w:r>
            <w:r w:rsidR="00E067C9" w:rsidRPr="00FD2FDE">
              <w:rPr>
                <w:rFonts w:asciiTheme="majorHAnsi" w:hAnsiTheme="majorHAnsi"/>
                <w:b/>
                <w:u w:val="single"/>
              </w:rPr>
              <w:t>4</w:t>
            </w:r>
          </w:p>
          <w:p w:rsidR="00921979" w:rsidRPr="00FD2FDE" w:rsidRDefault="00E067C9" w:rsidP="00921979">
            <w:pPr>
              <w:jc w:val="center"/>
              <w:rPr>
                <w:rFonts w:asciiTheme="majorHAnsi" w:hAnsiTheme="majorHAnsi"/>
              </w:rPr>
            </w:pPr>
            <w:r w:rsidRPr="00FD2FDE">
              <w:rPr>
                <w:rFonts w:asciiTheme="majorHAnsi" w:hAnsiTheme="majorHAnsi"/>
              </w:rPr>
              <w:t>How do illustrations make a text interesting</w:t>
            </w:r>
            <w:r w:rsidR="0057035B" w:rsidRPr="00FD2FDE">
              <w:rPr>
                <w:rFonts w:asciiTheme="majorHAnsi" w:hAnsiTheme="majorHAnsi"/>
              </w:rPr>
              <w:t>?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21979" w:rsidRPr="00FD2FDE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D2FDE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E067C9" w:rsidRPr="00FD2FDE">
              <w:rPr>
                <w:rFonts w:asciiTheme="majorHAnsi" w:hAnsiTheme="majorHAnsi"/>
                <w:b/>
                <w:u w:val="single"/>
              </w:rPr>
              <w:t>15</w:t>
            </w:r>
          </w:p>
          <w:p w:rsidR="00921979" w:rsidRPr="00FD2FDE" w:rsidRDefault="00E067C9" w:rsidP="00921979">
            <w:pPr>
              <w:jc w:val="center"/>
              <w:rPr>
                <w:rFonts w:asciiTheme="majorHAnsi" w:hAnsiTheme="majorHAnsi"/>
              </w:rPr>
            </w:pPr>
            <w:r w:rsidRPr="00FD2FDE">
              <w:rPr>
                <w:rFonts w:asciiTheme="majorHAnsi" w:hAnsiTheme="majorHAnsi"/>
              </w:rPr>
              <w:t>How do details help you understand the main idea</w:t>
            </w:r>
            <w:r w:rsidR="0057035B" w:rsidRPr="00FD2FDE">
              <w:rPr>
                <w:rFonts w:asciiTheme="majorHAnsi" w:hAnsiTheme="majorHAnsi"/>
              </w:rPr>
              <w:t>?</w:t>
            </w:r>
          </w:p>
        </w:tc>
      </w:tr>
      <w:tr w:rsidR="001D6A56" w:rsidTr="005F0CB1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D6A56" w:rsidRPr="00FD2FDE" w:rsidRDefault="001D6A5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486" w:type="dxa"/>
            <w:vAlign w:val="center"/>
          </w:tcPr>
          <w:p w:rsidR="001D6A56" w:rsidRDefault="001D6A56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Screech Owl Who Liked Television</w:t>
            </w:r>
          </w:p>
          <w:p w:rsidR="001D6A56" w:rsidRPr="001D6A56" w:rsidRDefault="001D6A56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Nonfiction</w:t>
            </w:r>
          </w:p>
        </w:tc>
        <w:tc>
          <w:tcPr>
            <w:tcW w:w="2464" w:type="dxa"/>
            <w:vAlign w:val="center"/>
          </w:tcPr>
          <w:p w:rsidR="001D6A56" w:rsidRDefault="001D6A56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Earth Dragon Awakes</w:t>
            </w:r>
          </w:p>
          <w:p w:rsidR="001D6A56" w:rsidRPr="001D6A56" w:rsidRDefault="001D6A5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430" w:type="dxa"/>
            <w:vAlign w:val="center"/>
          </w:tcPr>
          <w:p w:rsidR="001D6A56" w:rsidRDefault="001D6A56" w:rsidP="0012571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Antarctic Journal: Four Months at the Bottom of the World</w:t>
            </w:r>
          </w:p>
          <w:p w:rsidR="001D6A56" w:rsidRPr="001D6A56" w:rsidRDefault="001D6A56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Nonfiction</w:t>
            </w:r>
          </w:p>
        </w:tc>
        <w:tc>
          <w:tcPr>
            <w:tcW w:w="2700" w:type="dxa"/>
            <w:vAlign w:val="center"/>
          </w:tcPr>
          <w:p w:rsidR="001D6A56" w:rsidRDefault="001D6A56" w:rsidP="0012571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Life and Times of the Ant</w:t>
            </w:r>
          </w:p>
          <w:p w:rsidR="001D6A56" w:rsidRPr="001D6A56" w:rsidRDefault="001D6A56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610" w:type="dxa"/>
            <w:vAlign w:val="center"/>
          </w:tcPr>
          <w:p w:rsidR="001D6A56" w:rsidRDefault="001D6A56" w:rsidP="0012571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Ecology for Kids</w:t>
            </w:r>
          </w:p>
          <w:p w:rsidR="001D6A56" w:rsidRPr="001D6A56" w:rsidRDefault="001D6A56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</w:tr>
      <w:tr w:rsidR="000E7316" w:rsidTr="005F0CB1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E7316" w:rsidRPr="00FD2FDE" w:rsidRDefault="000E731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Reading</w:t>
            </w:r>
          </w:p>
          <w:p w:rsidR="000E7316" w:rsidRPr="00FD2FDE" w:rsidRDefault="000E731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2486" w:type="dxa"/>
            <w:vAlign w:val="center"/>
          </w:tcPr>
          <w:p w:rsidR="000E7316" w:rsidRPr="006A0955" w:rsidRDefault="000E7316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3, 5 and 6</w:t>
            </w:r>
          </w:p>
        </w:tc>
        <w:tc>
          <w:tcPr>
            <w:tcW w:w="2464" w:type="dxa"/>
            <w:vAlign w:val="center"/>
          </w:tcPr>
          <w:p w:rsidR="000E7316" w:rsidRPr="006A0955" w:rsidRDefault="000E731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 and 7</w:t>
            </w:r>
          </w:p>
        </w:tc>
        <w:tc>
          <w:tcPr>
            <w:tcW w:w="2430" w:type="dxa"/>
            <w:vAlign w:val="center"/>
          </w:tcPr>
          <w:p w:rsidR="000E7316" w:rsidRPr="006A0955" w:rsidRDefault="000E7316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3, 5 and 6</w:t>
            </w:r>
          </w:p>
        </w:tc>
        <w:tc>
          <w:tcPr>
            <w:tcW w:w="2700" w:type="dxa"/>
            <w:vAlign w:val="center"/>
          </w:tcPr>
          <w:p w:rsidR="000E7316" w:rsidRPr="006A0955" w:rsidRDefault="000E7316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3, 5 and 6</w:t>
            </w:r>
          </w:p>
        </w:tc>
        <w:tc>
          <w:tcPr>
            <w:tcW w:w="2610" w:type="dxa"/>
            <w:vAlign w:val="center"/>
          </w:tcPr>
          <w:p w:rsidR="000E7316" w:rsidRPr="006A0955" w:rsidRDefault="000E7316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3, 5 and 6</w:t>
            </w:r>
          </w:p>
        </w:tc>
      </w:tr>
      <w:tr w:rsidR="000E7316" w:rsidTr="00F05E3F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E7316" w:rsidRPr="00FD2FDE" w:rsidRDefault="000E731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90" w:type="dxa"/>
            <w:gridSpan w:val="5"/>
            <w:vAlign w:val="center"/>
          </w:tcPr>
          <w:p w:rsidR="00F05E3F" w:rsidRDefault="00F05E3F" w:rsidP="00F05E3F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Expository Nonfiction (Being a Writer)</w:t>
            </w:r>
          </w:p>
          <w:p w:rsidR="00F05E3F" w:rsidRDefault="00F05E3F" w:rsidP="00F05E3F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2: Informational/Explanatory</w:t>
            </w:r>
          </w:p>
          <w:p w:rsidR="000E7316" w:rsidRPr="000E7316" w:rsidRDefault="00F05E3F" w:rsidP="00F05E3F">
            <w:pPr>
              <w:rPr>
                <w:sz w:val="20"/>
                <w:szCs w:val="28"/>
              </w:rPr>
            </w:pPr>
            <w:r>
              <w:rPr>
                <w:sz w:val="20"/>
              </w:rPr>
              <w:t>Writing 7: Research</w:t>
            </w:r>
          </w:p>
        </w:tc>
      </w:tr>
      <w:tr w:rsidR="000E7316" w:rsidTr="005F0CB1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E7316" w:rsidRPr="00FD2FDE" w:rsidRDefault="000E731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Language</w:t>
            </w:r>
          </w:p>
          <w:p w:rsidR="000E7316" w:rsidRPr="00FD2FDE" w:rsidRDefault="000E731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2486" w:type="dxa"/>
            <w:vAlign w:val="center"/>
          </w:tcPr>
          <w:p w:rsidR="000E7316" w:rsidRDefault="00D543E9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Proper Nouns</w:t>
            </w:r>
          </w:p>
          <w:p w:rsidR="00D543E9" w:rsidRPr="000E7316" w:rsidRDefault="00D543E9" w:rsidP="00EC382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Suffixes </w:t>
            </w:r>
            <w:r w:rsidR="00EC3825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ful</w:t>
            </w:r>
            <w:proofErr w:type="spellEnd"/>
            <w:r>
              <w:rPr>
                <w:sz w:val="20"/>
              </w:rPr>
              <w:t>, -less, -ness,</w:t>
            </w:r>
            <w:r>
              <w:rPr>
                <w:sz w:val="20"/>
              </w:rPr>
              <w:br/>
              <w:t>-</w:t>
            </w:r>
            <w:proofErr w:type="spellStart"/>
            <w:r>
              <w:rPr>
                <w:sz w:val="20"/>
              </w:rPr>
              <w:t>ment</w:t>
            </w:r>
            <w:proofErr w:type="spellEnd"/>
          </w:p>
        </w:tc>
        <w:tc>
          <w:tcPr>
            <w:tcW w:w="2464" w:type="dxa"/>
            <w:vAlign w:val="center"/>
          </w:tcPr>
          <w:p w:rsidR="000E7316" w:rsidRDefault="00D543E9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Possessive Nouns (</w:t>
            </w:r>
            <w:r w:rsidR="00371316">
              <w:rPr>
                <w:sz w:val="20"/>
              </w:rPr>
              <w:t>*</w:t>
            </w:r>
            <w:r>
              <w:rPr>
                <w:sz w:val="20"/>
              </w:rPr>
              <w:t>review)</w:t>
            </w:r>
          </w:p>
          <w:p w:rsidR="00D543E9" w:rsidRPr="000E7316" w:rsidRDefault="00D543E9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</w:tc>
        <w:tc>
          <w:tcPr>
            <w:tcW w:w="2430" w:type="dxa"/>
            <w:vAlign w:val="center"/>
          </w:tcPr>
          <w:p w:rsidR="000E7316" w:rsidRDefault="00D543E9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Regular Verbs (ECC)</w:t>
            </w:r>
          </w:p>
          <w:p w:rsidR="00D543E9" w:rsidRPr="00D543E9" w:rsidRDefault="00D543E9" w:rsidP="000E7316">
            <w:pPr>
              <w:pStyle w:val="NoSpacing"/>
              <w:rPr>
                <w:i/>
                <w:sz w:val="20"/>
              </w:rPr>
            </w:pPr>
            <w:r>
              <w:rPr>
                <w:sz w:val="20"/>
              </w:rPr>
              <w:t xml:space="preserve">Greek and Latin Word Parts </w:t>
            </w:r>
            <w:proofErr w:type="spellStart"/>
            <w:r>
              <w:rPr>
                <w:i/>
                <w:sz w:val="20"/>
              </w:rPr>
              <w:t>spect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struct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tele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vis</w:t>
            </w:r>
            <w:proofErr w:type="spellEnd"/>
          </w:p>
        </w:tc>
        <w:tc>
          <w:tcPr>
            <w:tcW w:w="2700" w:type="dxa"/>
            <w:vAlign w:val="center"/>
          </w:tcPr>
          <w:p w:rsidR="000E7316" w:rsidRDefault="00D543E9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Participles (</w:t>
            </w:r>
            <w:r w:rsidR="005F0CB1">
              <w:rPr>
                <w:sz w:val="20"/>
              </w:rPr>
              <w:t>*</w:t>
            </w:r>
            <w:r>
              <w:rPr>
                <w:sz w:val="20"/>
              </w:rPr>
              <w:t>building capacity)</w:t>
            </w:r>
          </w:p>
          <w:p w:rsidR="00D543E9" w:rsidRPr="000E7316" w:rsidRDefault="00D543E9" w:rsidP="009D283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</w:t>
            </w:r>
            <w:r w:rsidR="009D2836">
              <w:rPr>
                <w:sz w:val="20"/>
              </w:rPr>
              <w:t>x</w:t>
            </w:r>
            <w:r w:rsidR="00EC3825">
              <w:rPr>
                <w:sz w:val="20"/>
              </w:rPr>
              <w:t>es -</w:t>
            </w:r>
            <w:r>
              <w:rPr>
                <w:sz w:val="20"/>
              </w:rPr>
              <w:t>able, -</w:t>
            </w:r>
            <w:proofErr w:type="spellStart"/>
            <w:r>
              <w:rPr>
                <w:sz w:val="20"/>
              </w:rPr>
              <w:t>ible</w:t>
            </w:r>
            <w:proofErr w:type="spellEnd"/>
          </w:p>
        </w:tc>
        <w:tc>
          <w:tcPr>
            <w:tcW w:w="2610" w:type="dxa"/>
            <w:vAlign w:val="center"/>
          </w:tcPr>
          <w:p w:rsidR="000E7316" w:rsidRDefault="00D543E9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Irregular </w:t>
            </w:r>
            <w:r w:rsidR="00D17C64">
              <w:rPr>
                <w:sz w:val="20"/>
              </w:rPr>
              <w:t>Verbs</w:t>
            </w:r>
          </w:p>
          <w:p w:rsidR="00D17C64" w:rsidRPr="000E7316" w:rsidRDefault="00D17C64" w:rsidP="000E731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 Meaning Words and Homophones (ECC)</w:t>
            </w:r>
          </w:p>
        </w:tc>
      </w:tr>
      <w:tr w:rsidR="000E7316" w:rsidTr="005F0CB1">
        <w:trPr>
          <w:trHeight w:val="127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E7316" w:rsidRPr="00FD2FDE" w:rsidRDefault="000E7316" w:rsidP="00125716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486" w:type="dxa"/>
            <w:vAlign w:val="center"/>
          </w:tcPr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Compound Words</w:t>
            </w:r>
          </w:p>
          <w:p w:rsidR="000E7316" w:rsidRDefault="000E7316" w:rsidP="00125716">
            <w:pPr>
              <w:rPr>
                <w:sz w:val="20"/>
                <w:szCs w:val="20"/>
              </w:rPr>
            </w:pPr>
          </w:p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  <w:tc>
          <w:tcPr>
            <w:tcW w:w="2464" w:type="dxa"/>
            <w:vAlign w:val="center"/>
          </w:tcPr>
          <w:p w:rsidR="000E7316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 w:rsidR="00EC3825">
              <w:rPr>
                <w:sz w:val="20"/>
                <w:szCs w:val="20"/>
              </w:rPr>
              <w:t xml:space="preserve"> Words with </w:t>
            </w:r>
            <w:r w:rsidR="00EC3825">
              <w:rPr>
                <w:sz w:val="20"/>
                <w:szCs w:val="20"/>
              </w:rPr>
              <w:br/>
              <w:t>-</w:t>
            </w:r>
            <w:proofErr w:type="spellStart"/>
            <w:r w:rsidR="00EC3825">
              <w:rPr>
                <w:sz w:val="20"/>
                <w:szCs w:val="20"/>
              </w:rPr>
              <w:t>ed</w:t>
            </w:r>
            <w:proofErr w:type="spellEnd"/>
            <w:r w:rsidR="00EC3825">
              <w:rPr>
                <w:sz w:val="20"/>
                <w:szCs w:val="20"/>
              </w:rPr>
              <w:t xml:space="preserve"> or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  <w:p w:rsidR="00D543E9" w:rsidRPr="00D543E9" w:rsidRDefault="00D543E9" w:rsidP="00125716">
            <w:pPr>
              <w:rPr>
                <w:sz w:val="20"/>
                <w:szCs w:val="20"/>
              </w:rPr>
            </w:pPr>
          </w:p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2430" w:type="dxa"/>
            <w:vAlign w:val="center"/>
          </w:tcPr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with</w:t>
            </w:r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or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  <w:p w:rsidR="000E7316" w:rsidRDefault="000E7316" w:rsidP="00125716">
            <w:pPr>
              <w:rPr>
                <w:sz w:val="20"/>
                <w:szCs w:val="20"/>
              </w:rPr>
            </w:pPr>
          </w:p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  <w:tc>
          <w:tcPr>
            <w:tcW w:w="2700" w:type="dxa"/>
            <w:vAlign w:val="center"/>
          </w:tcPr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Final Long e</w:t>
            </w:r>
          </w:p>
          <w:p w:rsidR="000E7316" w:rsidRDefault="000E7316" w:rsidP="00125716">
            <w:pPr>
              <w:rPr>
                <w:sz w:val="20"/>
                <w:szCs w:val="20"/>
              </w:rPr>
            </w:pPr>
          </w:p>
          <w:p w:rsidR="000E7316" w:rsidRPr="00D543E9" w:rsidRDefault="00D543E9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Stress</w:t>
            </w:r>
          </w:p>
        </w:tc>
        <w:tc>
          <w:tcPr>
            <w:tcW w:w="2610" w:type="dxa"/>
            <w:vAlign w:val="center"/>
          </w:tcPr>
          <w:p w:rsidR="000E7316" w:rsidRPr="00D17C64" w:rsidRDefault="000E7316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Word Study: </w:t>
            </w:r>
            <w:r w:rsidR="00D17C64" w:rsidRPr="00D17C64">
              <w:rPr>
                <w:sz w:val="20"/>
                <w:szCs w:val="20"/>
              </w:rPr>
              <w:t xml:space="preserve">Changing Final y to </w:t>
            </w:r>
            <w:proofErr w:type="spellStart"/>
            <w:r w:rsidR="00D17C64" w:rsidRPr="00D17C64">
              <w:rPr>
                <w:sz w:val="20"/>
                <w:szCs w:val="20"/>
              </w:rPr>
              <w:t>i</w:t>
            </w:r>
            <w:proofErr w:type="spellEnd"/>
          </w:p>
          <w:p w:rsidR="000E7316" w:rsidRDefault="000E7316" w:rsidP="00125716">
            <w:pPr>
              <w:rPr>
                <w:sz w:val="20"/>
                <w:szCs w:val="20"/>
              </w:rPr>
            </w:pPr>
          </w:p>
          <w:p w:rsidR="000E7316" w:rsidRPr="009E7602" w:rsidRDefault="000E7316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 w:rsidR="00D17C64">
              <w:rPr>
                <w:sz w:val="20"/>
                <w:szCs w:val="20"/>
              </w:rPr>
              <w:t xml:space="preserve"> Expression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0E7316" w:rsidTr="00307AEC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E7316" w:rsidRPr="00FD2FDE" w:rsidRDefault="000E7316" w:rsidP="00921979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90" w:type="dxa"/>
            <w:gridSpan w:val="5"/>
            <w:vAlign w:val="center"/>
          </w:tcPr>
          <w:p w:rsidR="007D2399" w:rsidRDefault="007D2399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2: Paraphrasing</w:t>
            </w:r>
          </w:p>
          <w:p w:rsidR="000E7316" w:rsidRPr="00113B8E" w:rsidRDefault="00307AEC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3: Identify reasons a speaker pro</w:t>
            </w:r>
            <w:r w:rsidR="007D2399">
              <w:rPr>
                <w:sz w:val="20"/>
                <w:szCs w:val="28"/>
              </w:rPr>
              <w:t>vides to support their argument</w:t>
            </w:r>
          </w:p>
        </w:tc>
      </w:tr>
      <w:tr w:rsidR="000E7316" w:rsidTr="00565508">
        <w:trPr>
          <w:trHeight w:val="10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C564B" w:rsidRPr="00FD2FDE" w:rsidRDefault="004C564B" w:rsidP="00595E21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690" w:type="dxa"/>
            <w:gridSpan w:val="5"/>
            <w:vAlign w:val="center"/>
          </w:tcPr>
          <w:p w:rsidR="004C564B" w:rsidRPr="00113B8E" w:rsidRDefault="00595E21" w:rsidP="004C564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  <w:u w:val="single"/>
              </w:rPr>
              <w:t>Earth Materials</w:t>
            </w:r>
          </w:p>
        </w:tc>
      </w:tr>
      <w:tr w:rsidR="000E7316" w:rsidTr="00565508">
        <w:trPr>
          <w:trHeight w:val="107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792B" w:rsidRPr="00FD2FDE" w:rsidRDefault="00D5792B" w:rsidP="00707A39">
            <w:pPr>
              <w:jc w:val="center"/>
              <w:rPr>
                <w:rFonts w:asciiTheme="majorHAnsi" w:hAnsiTheme="majorHAnsi"/>
                <w:b/>
              </w:rPr>
            </w:pPr>
            <w:r w:rsidRPr="00FD2FDE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90" w:type="dxa"/>
            <w:gridSpan w:val="5"/>
            <w:vAlign w:val="center"/>
          </w:tcPr>
          <w:p w:rsidR="00D5792B" w:rsidRPr="00707A39" w:rsidRDefault="00707A39" w:rsidP="00113B8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Community &amp; Environmental Health</w:t>
            </w:r>
          </w:p>
        </w:tc>
      </w:tr>
    </w:tbl>
    <w:p w:rsidR="000E7316" w:rsidRDefault="00371316">
      <w:r>
        <w:rPr>
          <w:sz w:val="20"/>
        </w:rPr>
        <w:t>(*Skills identified as review</w:t>
      </w:r>
      <w:r w:rsidR="005F0CB1">
        <w:rPr>
          <w:sz w:val="20"/>
        </w:rPr>
        <w:t xml:space="preserve"> or building capacity</w:t>
      </w:r>
      <w:r>
        <w:rPr>
          <w:sz w:val="20"/>
        </w:rPr>
        <w:t xml:space="preserve"> are not articulated in the grade level language standards.  These skills should be instructed based on student need.)</w:t>
      </w:r>
      <w:r w:rsidR="000E731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7668"/>
      </w:tblGrid>
      <w:tr w:rsidR="00964241" w:rsidTr="002918E5">
        <w:tc>
          <w:tcPr>
            <w:tcW w:w="694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C64298" w:rsidRPr="006E2E9A" w:rsidRDefault="00BD552B" w:rsidP="00E067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E067C9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067C9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766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7E45A4" w:rsidRDefault="006E2E9A" w:rsidP="00E067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E067C9">
              <w:rPr>
                <w:rFonts w:asciiTheme="majorHAnsi" w:hAnsiTheme="majorHAnsi"/>
                <w:b/>
                <w:sz w:val="28"/>
                <w:szCs w:val="28"/>
              </w:rPr>
              <w:t>Lessons 11, 13, 14, 15 and</w:t>
            </w:r>
          </w:p>
          <w:p w:rsidR="00E067C9" w:rsidRPr="006E2E9A" w:rsidRDefault="00E067C9" w:rsidP="00E067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</w:tc>
      </w:tr>
      <w:tr w:rsidR="002918E5" w:rsidTr="002918E5">
        <w:trPr>
          <w:trHeight w:val="926"/>
        </w:trPr>
        <w:tc>
          <w:tcPr>
            <w:tcW w:w="6948" w:type="dxa"/>
            <w:vMerge w:val="restart"/>
          </w:tcPr>
          <w:p w:rsidR="002918E5" w:rsidRDefault="002918E5" w:rsidP="00413DEE">
            <w:pPr>
              <w:rPr>
                <w:rFonts w:cstheme="minorHAnsi"/>
                <w:bCs/>
                <w:sz w:val="20"/>
                <w:szCs w:val="20"/>
              </w:rPr>
            </w:pPr>
            <w:r w:rsidRPr="009330F3">
              <w:rPr>
                <w:sz w:val="20"/>
                <w:szCs w:val="20"/>
                <w:u w:val="single"/>
              </w:rPr>
              <w:t>Literature 3: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13DEE">
              <w:rPr>
                <w:rFonts w:cstheme="minorHAnsi"/>
                <w:bCs/>
                <w:sz w:val="20"/>
                <w:szCs w:val="20"/>
              </w:rPr>
              <w:t>Describe in depth a character, setting, or event in a story or drama, drawing on specific details in the text (e.g. a character's thoughts, words, or actions).</w:t>
            </w:r>
          </w:p>
          <w:p w:rsidR="002918E5" w:rsidRPr="00413DEE" w:rsidRDefault="002918E5" w:rsidP="007D2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3DEE">
              <w:rPr>
                <w:sz w:val="20"/>
                <w:szCs w:val="20"/>
              </w:rPr>
              <w:t xml:space="preserve">I can use </w:t>
            </w:r>
            <w:r w:rsidRPr="00413DEE">
              <w:rPr>
                <w:sz w:val="20"/>
                <w:szCs w:val="20"/>
                <w:u w:val="single"/>
              </w:rPr>
              <w:t>specific details</w:t>
            </w:r>
            <w:r w:rsidRPr="00413DEE">
              <w:rPr>
                <w:sz w:val="20"/>
                <w:szCs w:val="20"/>
              </w:rPr>
              <w:t xml:space="preserve"> from the text to describe a character, setting, or event from a story or drama. </w:t>
            </w:r>
          </w:p>
          <w:p w:rsidR="002918E5" w:rsidRPr="00413DEE" w:rsidRDefault="002918E5" w:rsidP="007D2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3DEE">
              <w:rPr>
                <w:sz w:val="20"/>
                <w:szCs w:val="20"/>
              </w:rPr>
              <w:t xml:space="preserve">I can draw conclusions about a character, setting, or event in a story or drama based on specific details in a story. </w:t>
            </w:r>
          </w:p>
          <w:p w:rsidR="002918E5" w:rsidRPr="00E067C9" w:rsidRDefault="002918E5" w:rsidP="007D23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3DEE">
              <w:rPr>
                <w:sz w:val="20"/>
                <w:szCs w:val="20"/>
              </w:rPr>
              <w:t>I can describe in depth a character, setting, or event in a story or drama using details and my own conclusions.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2918E5" w:rsidRDefault="002918E5" w:rsidP="00413DEE">
            <w:pPr>
              <w:rPr>
                <w:sz w:val="20"/>
                <w:szCs w:val="20"/>
              </w:rPr>
            </w:pPr>
            <w:r w:rsidRPr="00413DEE">
              <w:rPr>
                <w:sz w:val="20"/>
                <w:szCs w:val="20"/>
                <w:u w:val="single"/>
              </w:rPr>
              <w:t>Informational 2: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13DEE">
              <w:rPr>
                <w:sz w:val="20"/>
                <w:szCs w:val="20"/>
              </w:rPr>
              <w:t>Determine the main idea of a text and explain how it is supported by key details; summarize the text.</w:t>
            </w:r>
          </w:p>
          <w:p w:rsidR="002918E5" w:rsidRDefault="002918E5" w:rsidP="007D239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13DEE">
              <w:rPr>
                <w:sz w:val="20"/>
                <w:szCs w:val="20"/>
              </w:rPr>
              <w:t xml:space="preserve">I can determine the </w:t>
            </w:r>
            <w:r w:rsidRPr="00413DEE">
              <w:rPr>
                <w:sz w:val="20"/>
                <w:szCs w:val="20"/>
                <w:u w:val="single"/>
              </w:rPr>
              <w:t>main idea</w:t>
            </w:r>
            <w:r w:rsidRPr="00413DEE">
              <w:rPr>
                <w:sz w:val="20"/>
                <w:szCs w:val="20"/>
              </w:rPr>
              <w:t xml:space="preserve"> or </w:t>
            </w:r>
            <w:r w:rsidRPr="00E067C9">
              <w:rPr>
                <w:sz w:val="20"/>
                <w:szCs w:val="20"/>
              </w:rPr>
              <w:t>topic</w:t>
            </w:r>
            <w:r w:rsidRPr="00413DEE">
              <w:rPr>
                <w:sz w:val="20"/>
                <w:szCs w:val="20"/>
              </w:rPr>
              <w:t xml:space="preserve"> of a nonfiction text.</w:t>
            </w:r>
          </w:p>
          <w:p w:rsidR="002918E5" w:rsidRPr="00413DEE" w:rsidRDefault="002918E5" w:rsidP="007D239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067C9">
              <w:rPr>
                <w:sz w:val="20"/>
                <w:szCs w:val="20"/>
              </w:rPr>
              <w:t xml:space="preserve">I can explain how </w:t>
            </w:r>
            <w:r w:rsidRPr="00E067C9">
              <w:rPr>
                <w:sz w:val="20"/>
                <w:szCs w:val="20"/>
                <w:u w:val="single"/>
              </w:rPr>
              <w:t>key details</w:t>
            </w:r>
            <w:r w:rsidRPr="00E067C9">
              <w:rPr>
                <w:sz w:val="20"/>
                <w:szCs w:val="20"/>
              </w:rPr>
              <w:t xml:space="preserve"> in a text </w:t>
            </w:r>
            <w:r w:rsidRPr="004206B1">
              <w:rPr>
                <w:sz w:val="20"/>
                <w:szCs w:val="20"/>
                <w:u w:val="single"/>
              </w:rPr>
              <w:t>support</w:t>
            </w:r>
            <w:r w:rsidRPr="00E067C9">
              <w:rPr>
                <w:sz w:val="20"/>
                <w:szCs w:val="20"/>
              </w:rPr>
              <w:t xml:space="preserve"> the main idea.</w:t>
            </w:r>
          </w:p>
          <w:p w:rsidR="002918E5" w:rsidRPr="00413DEE" w:rsidRDefault="002918E5" w:rsidP="007D239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u w:val="single"/>
              </w:rPr>
            </w:pPr>
            <w:r w:rsidRPr="00413DEE">
              <w:rPr>
                <w:sz w:val="20"/>
                <w:szCs w:val="20"/>
              </w:rPr>
              <w:t xml:space="preserve">I can use the main idea and key details to </w:t>
            </w:r>
            <w:r w:rsidRPr="004206B1">
              <w:rPr>
                <w:sz w:val="20"/>
                <w:szCs w:val="20"/>
                <w:u w:val="single"/>
              </w:rPr>
              <w:t>summarize</w:t>
            </w:r>
            <w:r w:rsidRPr="00413DEE">
              <w:rPr>
                <w:sz w:val="20"/>
                <w:szCs w:val="20"/>
              </w:rPr>
              <w:t xml:space="preserve"> a text in my own words.</w:t>
            </w:r>
            <w:r w:rsidRPr="00413DEE"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2918E5" w:rsidTr="002918E5">
        <w:trPr>
          <w:trHeight w:val="925"/>
        </w:trPr>
        <w:tc>
          <w:tcPr>
            <w:tcW w:w="6948" w:type="dxa"/>
            <w:vMerge/>
          </w:tcPr>
          <w:p w:rsidR="002918E5" w:rsidRPr="009330F3" w:rsidRDefault="002918E5" w:rsidP="00413DE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2918E5" w:rsidRPr="00D15D2C" w:rsidRDefault="002918E5" w:rsidP="002918E5">
            <w:pPr>
              <w:rPr>
                <w:sz w:val="20"/>
                <w:szCs w:val="20"/>
                <w:u w:val="single"/>
              </w:rPr>
            </w:pPr>
            <w:r w:rsidRPr="00D15D2C">
              <w:rPr>
                <w:sz w:val="20"/>
                <w:szCs w:val="20"/>
                <w:u w:val="single"/>
              </w:rPr>
              <w:t xml:space="preserve">Informational 3: </w:t>
            </w:r>
            <w:r w:rsidRPr="00D15D2C">
              <w:rPr>
                <w:rFonts w:cstheme="minorHAnsi"/>
                <w:bCs/>
                <w:color w:val="010000"/>
                <w:sz w:val="20"/>
                <w:szCs w:val="20"/>
              </w:rPr>
              <w:t>Explain events, procedures, ideas, or concepts in a historical, scientific, or technical text, including what happened and why, based on specific information in the text.</w:t>
            </w:r>
          </w:p>
          <w:p w:rsidR="002918E5" w:rsidRPr="00D15D2C" w:rsidRDefault="002918E5" w:rsidP="007D23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D15D2C">
              <w:rPr>
                <w:rFonts w:cstheme="minorHAnsi"/>
                <w:bCs/>
                <w:sz w:val="20"/>
                <w:szCs w:val="20"/>
              </w:rPr>
              <w:t>I can explain important events or ideas in a text and support my explanation with details from the text.</w:t>
            </w:r>
          </w:p>
          <w:p w:rsidR="002918E5" w:rsidRPr="00D15D2C" w:rsidRDefault="002918E5" w:rsidP="007D23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D15D2C">
              <w:rPr>
                <w:rFonts w:cstheme="minorHAnsi"/>
                <w:bCs/>
                <w:sz w:val="20"/>
                <w:szCs w:val="20"/>
              </w:rPr>
              <w:t xml:space="preserve">I can explain important events or ideas in a text and what </w:t>
            </w:r>
            <w:r w:rsidRPr="00D15D2C">
              <w:rPr>
                <w:rFonts w:cstheme="minorHAnsi"/>
                <w:bCs/>
                <w:sz w:val="20"/>
                <w:szCs w:val="20"/>
                <w:u w:val="single"/>
              </w:rPr>
              <w:t>caused</w:t>
            </w:r>
            <w:r w:rsidRPr="00D15D2C">
              <w:rPr>
                <w:rFonts w:cstheme="minorHAnsi"/>
                <w:bCs/>
                <w:sz w:val="20"/>
                <w:szCs w:val="20"/>
              </w:rPr>
              <w:t xml:space="preserve"> them to occur.</w:t>
            </w:r>
          </w:p>
          <w:p w:rsidR="002918E5" w:rsidRPr="002918E5" w:rsidRDefault="002918E5" w:rsidP="007D23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D15D2C">
              <w:rPr>
                <w:rFonts w:cstheme="minorHAnsi"/>
                <w:bCs/>
                <w:sz w:val="20"/>
                <w:szCs w:val="20"/>
              </w:rPr>
              <w:t xml:space="preserve">I can explain </w:t>
            </w:r>
            <w:r w:rsidRPr="00D15D2C">
              <w:rPr>
                <w:rFonts w:cstheme="minorHAnsi"/>
                <w:bCs/>
                <w:sz w:val="20"/>
                <w:szCs w:val="20"/>
                <w:u w:val="single"/>
              </w:rPr>
              <w:t>procedures</w:t>
            </w:r>
            <w:r w:rsidRPr="00D15D2C">
              <w:rPr>
                <w:rFonts w:cstheme="minorHAnsi"/>
                <w:bCs/>
                <w:sz w:val="20"/>
                <w:szCs w:val="20"/>
              </w:rPr>
              <w:t xml:space="preserve"> from a text and identify signal words that supported my understanding.</w:t>
            </w:r>
          </w:p>
        </w:tc>
      </w:tr>
      <w:tr w:rsidR="002918E5" w:rsidTr="002918E5">
        <w:trPr>
          <w:trHeight w:val="1070"/>
        </w:trPr>
        <w:tc>
          <w:tcPr>
            <w:tcW w:w="6948" w:type="dxa"/>
            <w:vMerge w:val="restart"/>
          </w:tcPr>
          <w:p w:rsidR="00DD4F78" w:rsidRPr="00EA3A48" w:rsidRDefault="00DD4F78" w:rsidP="00DD4F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  <w:u w:val="single"/>
              </w:rPr>
              <w:t>Literature 7</w:t>
            </w:r>
            <w:r w:rsidRPr="00EA3A48">
              <w:rPr>
                <w:b/>
                <w:sz w:val="20"/>
                <w:szCs w:val="20"/>
              </w:rPr>
              <w:t xml:space="preserve">: </w:t>
            </w:r>
            <w:r w:rsidRPr="00EA3A48">
              <w:rPr>
                <w:rFonts w:cstheme="minorHAnsi"/>
                <w:b/>
                <w:bCs/>
                <w:sz w:val="20"/>
                <w:szCs w:val="20"/>
              </w:rPr>
              <w:t>Make connections between the text of a story or drama and a visual or oral presentation of the text, identifying where each version reflects specific descriptions and directions in the text.</w:t>
            </w:r>
          </w:p>
          <w:p w:rsidR="00DD4F78" w:rsidRPr="00EA3A48" w:rsidRDefault="00DD4F78" w:rsidP="007D239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</w:rPr>
              <w:t xml:space="preserve">I can describe how the </w:t>
            </w:r>
            <w:r w:rsidRPr="00EC3825">
              <w:rPr>
                <w:b/>
                <w:sz w:val="20"/>
                <w:szCs w:val="20"/>
                <w:u w:val="single"/>
              </w:rPr>
              <w:t>illustrations</w:t>
            </w:r>
            <w:r w:rsidRPr="00EA3A48">
              <w:rPr>
                <w:b/>
                <w:sz w:val="20"/>
                <w:szCs w:val="20"/>
              </w:rPr>
              <w:t xml:space="preserve"> and </w:t>
            </w:r>
            <w:r w:rsidRPr="00EC3825">
              <w:rPr>
                <w:b/>
                <w:sz w:val="20"/>
                <w:szCs w:val="20"/>
                <w:u w:val="single"/>
              </w:rPr>
              <w:t>descriptions</w:t>
            </w:r>
            <w:r w:rsidRPr="00EA3A48">
              <w:rPr>
                <w:b/>
                <w:sz w:val="20"/>
                <w:szCs w:val="20"/>
              </w:rPr>
              <w:t xml:space="preserve"> in a text help me visualize the characters and setting of a story.</w:t>
            </w:r>
          </w:p>
          <w:p w:rsidR="002918E5" w:rsidRPr="00EA3A48" w:rsidRDefault="00DD4F78" w:rsidP="007D239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  <w:u w:val="single"/>
              </w:rPr>
            </w:pPr>
            <w:r w:rsidRPr="00EA3A48">
              <w:rPr>
                <w:b/>
                <w:sz w:val="20"/>
                <w:szCs w:val="20"/>
              </w:rPr>
              <w:t>I can compare an oral or visual presentation of a text to the written text.</w:t>
            </w:r>
          </w:p>
        </w:tc>
        <w:tc>
          <w:tcPr>
            <w:tcW w:w="7668" w:type="dxa"/>
          </w:tcPr>
          <w:p w:rsidR="002918E5" w:rsidRDefault="002918E5" w:rsidP="00E067C9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067C9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Informational 5</w:t>
            </w:r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 xml:space="preserve">: Describe the overall structure (e.g., chronology, comparison, cause/effect, </w:t>
            </w:r>
            <w:proofErr w:type="gramStart"/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>problem</w:t>
            </w:r>
            <w:proofErr w:type="gramEnd"/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>/solution) of events, ideas, concepts, or information in a text or part of a text.</w:t>
            </w:r>
          </w:p>
          <w:p w:rsidR="002918E5" w:rsidRPr="004206B1" w:rsidRDefault="002918E5" w:rsidP="007D239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 xml:space="preserve">I can identify signal words or features for different text </w:t>
            </w:r>
            <w:r w:rsidRPr="004206B1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structures</w:t>
            </w:r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24624E">
              <w:rPr>
                <w:rFonts w:cstheme="minorHAnsi"/>
                <w:bCs/>
                <w:sz w:val="20"/>
                <w:szCs w:val="20"/>
                <w:u w:val="single"/>
              </w:rPr>
              <w:t>sequence of events, compare/contrast, cause/effect, problem/solution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2918E5" w:rsidRPr="00E067C9" w:rsidRDefault="002918E5" w:rsidP="007D239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>I can identify the structure used to organize a text.</w:t>
            </w:r>
          </w:p>
          <w:p w:rsidR="002918E5" w:rsidRPr="00E067C9" w:rsidRDefault="002918E5" w:rsidP="007D239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E067C9">
              <w:rPr>
                <w:rFonts w:cstheme="minorHAnsi"/>
                <w:bCs/>
                <w:color w:val="010000"/>
                <w:sz w:val="20"/>
                <w:szCs w:val="20"/>
              </w:rPr>
              <w:t>I can identify text or graphic features and their purpose. (REVIEW from GRADE 3 INFORMATIONAL 5)</w:t>
            </w:r>
          </w:p>
        </w:tc>
      </w:tr>
      <w:tr w:rsidR="002918E5" w:rsidTr="00EC3825">
        <w:trPr>
          <w:trHeight w:val="1790"/>
        </w:trPr>
        <w:tc>
          <w:tcPr>
            <w:tcW w:w="6948" w:type="dxa"/>
            <w:vMerge/>
          </w:tcPr>
          <w:p w:rsidR="002918E5" w:rsidRPr="007E45A4" w:rsidRDefault="002918E5" w:rsidP="007D239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7668" w:type="dxa"/>
          </w:tcPr>
          <w:p w:rsidR="002918E5" w:rsidRPr="00EA3A48" w:rsidRDefault="002918E5" w:rsidP="00E067C9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  <w:u w:val="single"/>
              </w:rPr>
              <w:t>Informational 6</w:t>
            </w:r>
            <w:r w:rsidRPr="00EA3A48">
              <w:rPr>
                <w:b/>
                <w:sz w:val="20"/>
                <w:szCs w:val="20"/>
              </w:rPr>
              <w:t xml:space="preserve">: </w:t>
            </w:r>
            <w:r w:rsidRPr="00EA3A48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Compare and contrast a firsthand and secondhand account of the same event or topic; describe the differences in focus and the information provided.</w:t>
            </w:r>
          </w:p>
          <w:p w:rsidR="002918E5" w:rsidRPr="00EA3A48" w:rsidRDefault="002918E5" w:rsidP="007D239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</w:rPr>
              <w:t xml:space="preserve">I can identify the two accounts from which an event or topic can be told: </w:t>
            </w:r>
            <w:r w:rsidRPr="00EA3A48">
              <w:rPr>
                <w:b/>
                <w:sz w:val="20"/>
                <w:szCs w:val="20"/>
                <w:u w:val="single"/>
              </w:rPr>
              <w:t>firsthand account</w:t>
            </w:r>
            <w:r w:rsidRPr="00EA3A48">
              <w:rPr>
                <w:b/>
                <w:sz w:val="20"/>
                <w:szCs w:val="20"/>
              </w:rPr>
              <w:t xml:space="preserve"> and </w:t>
            </w:r>
            <w:r w:rsidRPr="00EA3A48">
              <w:rPr>
                <w:b/>
                <w:sz w:val="20"/>
                <w:szCs w:val="20"/>
                <w:u w:val="single"/>
              </w:rPr>
              <w:t>secondhand account</w:t>
            </w:r>
            <w:r w:rsidRPr="00EA3A48">
              <w:rPr>
                <w:b/>
                <w:sz w:val="20"/>
                <w:szCs w:val="20"/>
              </w:rPr>
              <w:t>.</w:t>
            </w:r>
          </w:p>
          <w:p w:rsidR="002918E5" w:rsidRPr="00EA3A48" w:rsidRDefault="002918E5" w:rsidP="007D239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</w:rPr>
              <w:t>I can describe information provided from a firsthand account.</w:t>
            </w:r>
          </w:p>
          <w:p w:rsidR="002918E5" w:rsidRPr="00EA3A48" w:rsidRDefault="002918E5" w:rsidP="007D239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</w:rPr>
              <w:t>I can describe information provided from a secondhand account.</w:t>
            </w:r>
          </w:p>
          <w:p w:rsidR="002918E5" w:rsidRPr="00EA3A48" w:rsidRDefault="002918E5" w:rsidP="007D239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EA3A48">
              <w:rPr>
                <w:b/>
                <w:sz w:val="20"/>
                <w:szCs w:val="20"/>
              </w:rPr>
              <w:t xml:space="preserve">I can </w:t>
            </w:r>
            <w:r w:rsidRPr="00EA3A48">
              <w:rPr>
                <w:b/>
                <w:sz w:val="20"/>
                <w:szCs w:val="20"/>
                <w:u w:val="single"/>
              </w:rPr>
              <w:t>compare</w:t>
            </w:r>
            <w:r w:rsidRPr="00EA3A48">
              <w:rPr>
                <w:b/>
                <w:sz w:val="20"/>
                <w:szCs w:val="20"/>
              </w:rPr>
              <w:t xml:space="preserve"> and </w:t>
            </w:r>
            <w:r w:rsidRPr="00EA3A48">
              <w:rPr>
                <w:b/>
                <w:sz w:val="20"/>
                <w:szCs w:val="20"/>
                <w:u w:val="single"/>
              </w:rPr>
              <w:t>contrast</w:t>
            </w:r>
            <w:r w:rsidRPr="00EA3A48">
              <w:rPr>
                <w:b/>
                <w:sz w:val="20"/>
                <w:szCs w:val="20"/>
              </w:rPr>
              <w:t xml:space="preserve"> firsthand account and secondhand accounts.</w:t>
            </w:r>
          </w:p>
        </w:tc>
      </w:tr>
      <w:tr w:rsidR="004F05F7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2918E5">
        <w:trPr>
          <w:trHeight w:val="2033"/>
        </w:trPr>
        <w:tc>
          <w:tcPr>
            <w:tcW w:w="6948" w:type="dxa"/>
            <w:tcBorders>
              <w:top w:val="single" w:sz="4" w:space="0" w:color="auto"/>
            </w:tcBorders>
          </w:tcPr>
          <w:p w:rsidR="004206B1" w:rsidRDefault="004206B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206B1" w:rsidRDefault="004206B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206B1" w:rsidRPr="003C5CDD" w:rsidRDefault="004206B1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66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78EA" w:rsidRDefault="004F05F7" w:rsidP="00E067C9">
      <w:pPr>
        <w:spacing w:after="0"/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  <w:r w:rsidR="00F378EA">
        <w:br w:type="page"/>
      </w:r>
    </w:p>
    <w:tbl>
      <w:tblPr>
        <w:tblStyle w:val="TableGrid"/>
        <w:tblW w:w="14633" w:type="dxa"/>
        <w:tblLook w:val="04A0" w:firstRow="1" w:lastRow="0" w:firstColumn="1" w:lastColumn="0" w:noHBand="0" w:noVBand="1"/>
      </w:tblPr>
      <w:tblGrid>
        <w:gridCol w:w="7316"/>
        <w:gridCol w:w="7317"/>
      </w:tblGrid>
      <w:tr w:rsidR="00095112" w:rsidTr="00DD32E7">
        <w:trPr>
          <w:trHeight w:val="762"/>
        </w:trPr>
        <w:tc>
          <w:tcPr>
            <w:tcW w:w="7316" w:type="dxa"/>
            <w:shd w:val="clear" w:color="auto" w:fill="D9D9D9" w:themeFill="background1" w:themeFillShade="D9"/>
            <w:vAlign w:val="center"/>
          </w:tcPr>
          <w:p w:rsidR="00095112" w:rsidRDefault="00095112" w:rsidP="006A5E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095112" w:rsidRPr="00D15D2C" w:rsidRDefault="00095112" w:rsidP="006A5E2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15D2C">
              <w:rPr>
                <w:rFonts w:asciiTheme="majorHAnsi" w:hAnsiTheme="majorHAnsi"/>
                <w:b/>
                <w:i/>
                <w:sz w:val="28"/>
                <w:szCs w:val="28"/>
              </w:rPr>
              <w:t>Expository Nonfiction Writing</w:t>
            </w:r>
          </w:p>
          <w:p w:rsidR="00095112" w:rsidRPr="00BD552B" w:rsidRDefault="00095112" w:rsidP="006A5E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:rsidR="00095112" w:rsidRDefault="00095112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095112" w:rsidRDefault="00095112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11-15 and</w:t>
            </w:r>
          </w:p>
          <w:p w:rsidR="00095112" w:rsidRPr="00BD552B" w:rsidRDefault="00095112" w:rsidP="004206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3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095112" w:rsidTr="003D4702">
        <w:trPr>
          <w:trHeight w:val="1871"/>
        </w:trPr>
        <w:tc>
          <w:tcPr>
            <w:tcW w:w="7316" w:type="dxa"/>
            <w:vMerge w:val="restart"/>
          </w:tcPr>
          <w:p w:rsidR="00095112" w:rsidRPr="001F09B9" w:rsidRDefault="00095112" w:rsidP="006A5E26">
            <w:pPr>
              <w:rPr>
                <w:sz w:val="20"/>
                <w:szCs w:val="20"/>
              </w:rPr>
            </w:pPr>
            <w:r w:rsidRPr="00D15D2C">
              <w:rPr>
                <w:sz w:val="20"/>
                <w:szCs w:val="20"/>
                <w:u w:val="single"/>
              </w:rPr>
              <w:t>Writing 2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A60DC">
              <w:rPr>
                <w:rFonts w:ascii="Calibri" w:eastAsia="MS PGothic" w:hAnsi="Calibri" w:cs="Arial"/>
                <w:bCs/>
                <w:sz w:val="20"/>
                <w:szCs w:val="20"/>
              </w:rPr>
              <w:t>Write informative/explanatory texts to examine a topic and convey ideas and information clearly.</w:t>
            </w:r>
          </w:p>
          <w:p w:rsidR="00095112" w:rsidRPr="00D15D2C" w:rsidRDefault="00095112" w:rsidP="0009511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15D2C">
              <w:rPr>
                <w:sz w:val="20"/>
                <w:szCs w:val="20"/>
              </w:rPr>
              <w:t>I can write an informational/explanatory text about a topic and provide facts and ideas to support the topic.</w:t>
            </w:r>
          </w:p>
          <w:p w:rsidR="00095112" w:rsidRPr="00D15D2C" w:rsidRDefault="00095112" w:rsidP="0009511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15D2C">
              <w:rPr>
                <w:sz w:val="20"/>
                <w:szCs w:val="20"/>
              </w:rPr>
              <w:t>I can create a piece that informs or explains a topic using an organizational structure that includes:</w:t>
            </w:r>
          </w:p>
          <w:p w:rsidR="00095112" w:rsidRPr="00D15D2C" w:rsidRDefault="00095112" w:rsidP="00095112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D15D2C">
              <w:rPr>
                <w:sz w:val="20"/>
                <w:szCs w:val="20"/>
              </w:rPr>
              <w:t>an</w:t>
            </w:r>
            <w:proofErr w:type="gramEnd"/>
            <w:r w:rsidRPr="00D15D2C">
              <w:rPr>
                <w:sz w:val="20"/>
                <w:szCs w:val="20"/>
              </w:rPr>
              <w:t xml:space="preserve"> introduction that provides a general observation and focus of my topic with related information grouped together.</w:t>
            </w:r>
          </w:p>
          <w:p w:rsidR="00095112" w:rsidRPr="00D15D2C" w:rsidRDefault="00095112" w:rsidP="00095112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D15D2C">
              <w:rPr>
                <w:sz w:val="20"/>
                <w:szCs w:val="20"/>
              </w:rPr>
              <w:t>common</w:t>
            </w:r>
            <w:proofErr w:type="gramEnd"/>
            <w:r w:rsidRPr="00D15D2C">
              <w:rPr>
                <w:sz w:val="20"/>
                <w:szCs w:val="20"/>
              </w:rPr>
              <w:t xml:space="preserve"> features of informational text (headings, labels, etc.) and illustrations to support the topic as needed.</w:t>
            </w:r>
          </w:p>
          <w:p w:rsidR="00095112" w:rsidRPr="00D15D2C" w:rsidRDefault="00095112" w:rsidP="00095112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D15D2C">
              <w:rPr>
                <w:sz w:val="20"/>
                <w:szCs w:val="20"/>
              </w:rPr>
              <w:t>linking</w:t>
            </w:r>
            <w:proofErr w:type="gramEnd"/>
            <w:r w:rsidRPr="00D15D2C">
              <w:rPr>
                <w:sz w:val="20"/>
                <w:szCs w:val="20"/>
              </w:rPr>
              <w:t xml:space="preserve"> words, phrases, and clauses to connect information clearly for my readers.</w:t>
            </w:r>
          </w:p>
          <w:p w:rsidR="00095112" w:rsidRPr="00D15D2C" w:rsidRDefault="00095112" w:rsidP="00095112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D15D2C">
              <w:rPr>
                <w:sz w:val="20"/>
                <w:szCs w:val="20"/>
              </w:rPr>
              <w:t>precise</w:t>
            </w:r>
            <w:proofErr w:type="gramEnd"/>
            <w:r w:rsidRPr="00D15D2C">
              <w:rPr>
                <w:sz w:val="20"/>
                <w:szCs w:val="20"/>
              </w:rPr>
              <w:t xml:space="preserve"> language and vocabulary to support the information about my topic. </w:t>
            </w:r>
          </w:p>
          <w:p w:rsidR="00095112" w:rsidRPr="00D15D2C" w:rsidRDefault="00095112" w:rsidP="00095112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D15D2C">
              <w:rPr>
                <w:sz w:val="20"/>
                <w:szCs w:val="20"/>
              </w:rPr>
              <w:t>a</w:t>
            </w:r>
            <w:proofErr w:type="gramEnd"/>
            <w:r w:rsidRPr="00D15D2C">
              <w:rPr>
                <w:sz w:val="20"/>
                <w:szCs w:val="20"/>
              </w:rPr>
              <w:t xml:space="preserve"> relevant concluding statement or section to provide closure.</w:t>
            </w:r>
          </w:p>
        </w:tc>
        <w:tc>
          <w:tcPr>
            <w:tcW w:w="7317" w:type="dxa"/>
          </w:tcPr>
          <w:p w:rsidR="00095112" w:rsidRPr="007F664B" w:rsidRDefault="00095112" w:rsidP="003D4702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157428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7F664B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095112" w:rsidRPr="00DD32E7" w:rsidRDefault="00095112" w:rsidP="007D2399">
            <w:pPr>
              <w:pStyle w:val="ListParagraph"/>
              <w:numPr>
                <w:ilvl w:val="0"/>
                <w:numId w:val="1"/>
              </w:numPr>
              <w:ind w:left="694"/>
              <w:rPr>
                <w:sz w:val="20"/>
                <w:szCs w:val="20"/>
              </w:rPr>
            </w:pPr>
            <w:r w:rsidRPr="00DD32E7">
              <w:rPr>
                <w:sz w:val="20"/>
                <w:szCs w:val="20"/>
              </w:rPr>
              <w:t>I can use progressive verb tenses to show action that is continuous or ongoing in my writing. (Lesson 13 and ECC)</w:t>
            </w:r>
          </w:p>
          <w:p w:rsidR="00095112" w:rsidRPr="00DD32E7" w:rsidRDefault="00095112" w:rsidP="007D2399">
            <w:pPr>
              <w:pStyle w:val="ListParagraph"/>
              <w:numPr>
                <w:ilvl w:val="0"/>
                <w:numId w:val="1"/>
              </w:numPr>
              <w:ind w:left="694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DD32E7">
              <w:rPr>
                <w:sz w:val="20"/>
                <w:szCs w:val="20"/>
              </w:rPr>
              <w:t>I can recognize words with similar spelling as homophones and identify their correct meaning (e.g., whether/weather). (ECC)</w:t>
            </w:r>
          </w:p>
        </w:tc>
      </w:tr>
      <w:tr w:rsidR="00095112" w:rsidTr="003D4702">
        <w:trPr>
          <w:trHeight w:val="1259"/>
        </w:trPr>
        <w:tc>
          <w:tcPr>
            <w:tcW w:w="7316" w:type="dxa"/>
            <w:vMerge/>
          </w:tcPr>
          <w:p w:rsidR="00095112" w:rsidRPr="00DD32E7" w:rsidRDefault="00095112" w:rsidP="004206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17" w:type="dxa"/>
          </w:tcPr>
          <w:p w:rsidR="00095112" w:rsidRPr="007F664B" w:rsidRDefault="00095112" w:rsidP="003D4702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157428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</w:t>
            </w:r>
            <w:r w:rsidRPr="00157428">
              <w:rPr>
                <w:rFonts w:ascii="Calibri" w:eastAsia="MS PGothic" w:hAnsi="Calibri" w:cs="Arial"/>
                <w:bCs/>
                <w:sz w:val="20"/>
                <w:szCs w:val="20"/>
              </w:rPr>
              <w:t>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095112" w:rsidRPr="00DD32E7" w:rsidRDefault="00095112" w:rsidP="007D2399">
            <w:pPr>
              <w:pStyle w:val="ListParagraph"/>
              <w:numPr>
                <w:ilvl w:val="0"/>
                <w:numId w:val="11"/>
              </w:numPr>
              <w:ind w:left="694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I can capitalize proper nouns correctly when editing and writing. (Lesson 11)</w:t>
            </w:r>
          </w:p>
        </w:tc>
      </w:tr>
      <w:tr w:rsidR="00095112" w:rsidTr="00095112">
        <w:trPr>
          <w:trHeight w:val="2978"/>
        </w:trPr>
        <w:tc>
          <w:tcPr>
            <w:tcW w:w="7316" w:type="dxa"/>
            <w:vMerge w:val="restart"/>
          </w:tcPr>
          <w:p w:rsidR="00095112" w:rsidRPr="001F09B9" w:rsidRDefault="00095112" w:rsidP="006A5E26">
            <w:pPr>
              <w:rPr>
                <w:sz w:val="20"/>
                <w:szCs w:val="20"/>
                <w:u w:val="single"/>
              </w:rPr>
            </w:pPr>
            <w:r w:rsidRPr="0024624E">
              <w:rPr>
                <w:sz w:val="20"/>
                <w:szCs w:val="20"/>
                <w:u w:val="single"/>
              </w:rPr>
              <w:t>Writing 7</w:t>
            </w:r>
            <w:r w:rsidRPr="001F09B9">
              <w:rPr>
                <w:sz w:val="20"/>
                <w:szCs w:val="20"/>
                <w:u w:val="single"/>
              </w:rPr>
              <w:t xml:space="preserve">: </w:t>
            </w:r>
            <w:r w:rsidRPr="005E4198">
              <w:rPr>
                <w:rFonts w:ascii="Calibri" w:eastAsia="MS PGothic" w:hAnsi="Calibri" w:cs="Arial"/>
                <w:bCs/>
                <w:sz w:val="20"/>
                <w:szCs w:val="20"/>
              </w:rPr>
              <w:t>Conduct short research projects that build knowledge through investigation of different aspects of a topic.</w:t>
            </w:r>
          </w:p>
          <w:p w:rsidR="00095112" w:rsidRPr="00D15D2C" w:rsidRDefault="00095112" w:rsidP="00095112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  <w:sz w:val="20"/>
                <w:szCs w:val="20"/>
              </w:rPr>
            </w:pPr>
            <w:r w:rsidRPr="0024624E">
              <w:rPr>
                <w:sz w:val="20"/>
                <w:szCs w:val="20"/>
              </w:rPr>
              <w:t>I can conduct short research projects about topics I find interesting to broaden my own understanding and help readers understand different aspects of a topic.</w:t>
            </w:r>
          </w:p>
        </w:tc>
        <w:tc>
          <w:tcPr>
            <w:tcW w:w="7317" w:type="dxa"/>
          </w:tcPr>
          <w:p w:rsidR="00095112" w:rsidRPr="007F664B" w:rsidRDefault="00095112" w:rsidP="003D4702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157428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EC3825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grade 4 reading and content,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choosing flexibly from a range of strategies.</w:t>
            </w:r>
          </w:p>
          <w:p w:rsidR="00095112" w:rsidRPr="00DD32E7" w:rsidRDefault="00EC3825" w:rsidP="007D2399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use the common suffixes -</w:t>
            </w:r>
            <w:proofErr w:type="spellStart"/>
            <w:r w:rsidR="00095112"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ful</w:t>
            </w:r>
            <w:proofErr w:type="spellEnd"/>
            <w:r w:rsidR="00095112"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, -less, -ness and -</w:t>
            </w:r>
            <w:proofErr w:type="spellStart"/>
            <w:r w:rsidR="00095112"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ment</w:t>
            </w:r>
            <w:proofErr w:type="spellEnd"/>
            <w:r w:rsidR="00095112"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determine the meaning of unknown words. (Lesson 11)</w:t>
            </w:r>
          </w:p>
          <w:p w:rsidR="00095112" w:rsidRPr="00DD32E7" w:rsidRDefault="00095112" w:rsidP="007D2399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use the common roots </w:t>
            </w:r>
            <w:proofErr w:type="spellStart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spect</w:t>
            </w:r>
            <w:proofErr w:type="spellEnd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struct</w:t>
            </w:r>
            <w:proofErr w:type="spellEnd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tele</w:t>
            </w:r>
            <w:proofErr w:type="spellEnd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vis</w:t>
            </w:r>
            <w:proofErr w:type="spellEnd"/>
            <w:proofErr w:type="gramEnd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determine the meaning of unknown words. (Lesson 13)</w:t>
            </w:r>
          </w:p>
          <w:p w:rsidR="00095112" w:rsidRPr="00DD32E7" w:rsidRDefault="00095112" w:rsidP="007D2399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use the common suffixes </w:t>
            </w:r>
            <w:r w:rsidR="00EC3825">
              <w:rPr>
                <w:rFonts w:ascii="Calibri" w:eastAsia="MS PGothic" w:hAnsi="Calibri" w:cs="Arial"/>
                <w:bCs/>
                <w:sz w:val="20"/>
                <w:szCs w:val="20"/>
              </w:rPr>
              <w:t>-</w:t>
            </w:r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able and -</w:t>
            </w:r>
            <w:proofErr w:type="spellStart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ible</w:t>
            </w:r>
            <w:proofErr w:type="spellEnd"/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determine the meaning of unknown words. (Lesson 14)</w:t>
            </w:r>
          </w:p>
          <w:p w:rsidR="00095112" w:rsidRPr="00DD32E7" w:rsidRDefault="00095112" w:rsidP="007D2399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DD32E7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multiple meaning and commonly confused words. (Lesson 15 and ECC)</w:t>
            </w:r>
          </w:p>
        </w:tc>
      </w:tr>
      <w:tr w:rsidR="002918E5" w:rsidTr="00095112">
        <w:trPr>
          <w:trHeight w:val="1070"/>
        </w:trPr>
        <w:tc>
          <w:tcPr>
            <w:tcW w:w="7316" w:type="dxa"/>
            <w:vMerge/>
          </w:tcPr>
          <w:p w:rsidR="002918E5" w:rsidRPr="00DD32E7" w:rsidRDefault="002918E5" w:rsidP="00DD32E7">
            <w:pPr>
              <w:rPr>
                <w:sz w:val="20"/>
                <w:szCs w:val="20"/>
              </w:rPr>
            </w:pPr>
          </w:p>
        </w:tc>
        <w:tc>
          <w:tcPr>
            <w:tcW w:w="7317" w:type="dxa"/>
          </w:tcPr>
          <w:p w:rsidR="002918E5" w:rsidRPr="003D4702" w:rsidRDefault="002918E5" w:rsidP="00413DEE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DD32E7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 w:rsidR="003D470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3D4702" w:rsidRPr="009B7339">
              <w:rPr>
                <w:rFonts w:ascii="Calibri" w:eastAsia="MS PGothic" w:hAnsi="Calibri" w:cs="Arial"/>
                <w:bCs/>
                <w:sz w:val="20"/>
                <w:szCs w:val="20"/>
              </w:rPr>
              <w:t>Demonstrate understanding of figurative language, word relationships, and nuances in word meanings.</w:t>
            </w:r>
          </w:p>
          <w:p w:rsidR="002918E5" w:rsidRPr="00DD32E7" w:rsidRDefault="002918E5" w:rsidP="007D2399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DD32E7">
              <w:rPr>
                <w:sz w:val="20"/>
                <w:szCs w:val="20"/>
              </w:rPr>
              <w:t>I can recognize and produce synonyms. (Lesson 12)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218"/>
        <w:gridCol w:w="7470"/>
      </w:tblGrid>
      <w:tr w:rsidR="002939CC" w:rsidRPr="00BD552B" w:rsidTr="004D0C1D"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4206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81F61">
              <w:rPr>
                <w:rFonts w:asciiTheme="majorHAnsi" w:hAnsiTheme="majorHAnsi"/>
                <w:b/>
                <w:sz w:val="28"/>
              </w:rPr>
              <w:t>1</w:t>
            </w:r>
            <w:r w:rsidR="004206B1">
              <w:rPr>
                <w:rFonts w:asciiTheme="majorHAnsi" w:hAnsiTheme="majorHAnsi"/>
                <w:b/>
                <w:sz w:val="28"/>
              </w:rPr>
              <w:t>1</w:t>
            </w:r>
            <w:r w:rsidR="00781F61">
              <w:rPr>
                <w:rFonts w:asciiTheme="majorHAnsi" w:hAnsiTheme="majorHAnsi"/>
                <w:b/>
                <w:sz w:val="28"/>
              </w:rPr>
              <w:t>-</w:t>
            </w:r>
            <w:r w:rsidR="004206B1"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4206B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81F61">
              <w:rPr>
                <w:rFonts w:asciiTheme="majorHAnsi" w:hAnsiTheme="majorHAnsi"/>
                <w:b/>
                <w:sz w:val="28"/>
              </w:rPr>
              <w:t>1</w:t>
            </w:r>
            <w:r w:rsidR="004206B1">
              <w:rPr>
                <w:rFonts w:asciiTheme="majorHAnsi" w:hAnsiTheme="majorHAnsi"/>
                <w:b/>
                <w:sz w:val="28"/>
              </w:rPr>
              <w:t>1</w:t>
            </w:r>
            <w:r w:rsidR="00781F61">
              <w:rPr>
                <w:rFonts w:asciiTheme="majorHAnsi" w:hAnsiTheme="majorHAnsi"/>
                <w:b/>
                <w:sz w:val="28"/>
              </w:rPr>
              <w:t>-</w:t>
            </w:r>
            <w:r w:rsidR="004206B1">
              <w:rPr>
                <w:rFonts w:asciiTheme="majorHAnsi" w:hAnsiTheme="majorHAnsi"/>
                <w:b/>
                <w:sz w:val="28"/>
              </w:rPr>
              <w:t>15</w:t>
            </w:r>
          </w:p>
        </w:tc>
      </w:tr>
      <w:tr w:rsidR="002939CC" w:rsidTr="003D4702">
        <w:trPr>
          <w:trHeight w:val="2555"/>
        </w:trPr>
        <w:tc>
          <w:tcPr>
            <w:tcW w:w="7218" w:type="dxa"/>
          </w:tcPr>
          <w:p w:rsidR="002939CC" w:rsidRPr="002939CC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4206B1" w:rsidRPr="004206B1" w:rsidRDefault="004206B1" w:rsidP="007D2399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206B1">
              <w:rPr>
                <w:sz w:val="20"/>
              </w:rPr>
              <w:t>I can read and write compound words.</w:t>
            </w:r>
            <w:r>
              <w:rPr>
                <w:sz w:val="20"/>
              </w:rPr>
              <w:t xml:space="preserve"> (Lesson 11)</w:t>
            </w:r>
          </w:p>
          <w:p w:rsidR="004206B1" w:rsidRPr="004206B1" w:rsidRDefault="004206B1" w:rsidP="007D2399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206B1">
              <w:rPr>
                <w:sz w:val="20"/>
              </w:rPr>
              <w:t xml:space="preserve">I can read and write words with an </w:t>
            </w:r>
            <w:r w:rsidR="00EC3825">
              <w:rPr>
                <w:sz w:val="20"/>
              </w:rPr>
              <w:t>-</w:t>
            </w:r>
            <w:proofErr w:type="spellStart"/>
            <w:proofErr w:type="gramStart"/>
            <w:r w:rsidR="00EC3825">
              <w:rPr>
                <w:sz w:val="20"/>
              </w:rPr>
              <w:t>ed</w:t>
            </w:r>
            <w:proofErr w:type="spellEnd"/>
            <w:proofErr w:type="gramEnd"/>
            <w:r w:rsidR="00EC3825">
              <w:rPr>
                <w:sz w:val="20"/>
              </w:rPr>
              <w:t xml:space="preserve"> or -</w:t>
            </w:r>
            <w:proofErr w:type="spellStart"/>
            <w:r w:rsidRPr="004206B1">
              <w:rPr>
                <w:sz w:val="20"/>
              </w:rPr>
              <w:t>ing</w:t>
            </w:r>
            <w:proofErr w:type="spellEnd"/>
            <w:r w:rsidRPr="004206B1">
              <w:rPr>
                <w:sz w:val="20"/>
              </w:rPr>
              <w:t xml:space="preserve"> ending.</w:t>
            </w:r>
            <w:r>
              <w:rPr>
                <w:sz w:val="20"/>
              </w:rPr>
              <w:t xml:space="preserve"> (Lesson 12 and 13)</w:t>
            </w:r>
          </w:p>
          <w:p w:rsidR="004206B1" w:rsidRPr="004206B1" w:rsidRDefault="004206B1" w:rsidP="007D2399">
            <w:pPr>
              <w:pStyle w:val="ListParagraph"/>
              <w:numPr>
                <w:ilvl w:val="0"/>
                <w:numId w:val="2"/>
              </w:numPr>
              <w:ind w:left="720"/>
              <w:rPr>
                <w:sz w:val="20"/>
              </w:rPr>
            </w:pPr>
            <w:r w:rsidRPr="004206B1">
              <w:rPr>
                <w:sz w:val="20"/>
              </w:rPr>
              <w:t xml:space="preserve">I can read and write words with the final long </w:t>
            </w:r>
            <w:r w:rsidR="00EC3825">
              <w:rPr>
                <w:sz w:val="20"/>
              </w:rPr>
              <w:t>-</w:t>
            </w:r>
            <w:r w:rsidRPr="004206B1">
              <w:rPr>
                <w:sz w:val="20"/>
              </w:rPr>
              <w:t>e.</w:t>
            </w:r>
            <w:r>
              <w:rPr>
                <w:sz w:val="20"/>
              </w:rPr>
              <w:t xml:space="preserve"> (Lesson 14)</w:t>
            </w:r>
          </w:p>
          <w:p w:rsidR="002939CC" w:rsidRPr="002939CC" w:rsidRDefault="004206B1" w:rsidP="007D2399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4206B1">
              <w:rPr>
                <w:sz w:val="20"/>
              </w:rPr>
              <w:t xml:space="preserve">I can read and write words in which the final y changes to an </w:t>
            </w:r>
            <w:proofErr w:type="spellStart"/>
            <w:r w:rsidRPr="004206B1">
              <w:rPr>
                <w:sz w:val="20"/>
              </w:rPr>
              <w:t>i</w:t>
            </w:r>
            <w:proofErr w:type="spellEnd"/>
            <w:r w:rsidRPr="004206B1">
              <w:rPr>
                <w:sz w:val="20"/>
              </w:rPr>
              <w:t>.</w:t>
            </w:r>
            <w:r>
              <w:rPr>
                <w:sz w:val="20"/>
              </w:rPr>
              <w:t xml:space="preserve"> (Lesson 15)</w:t>
            </w:r>
          </w:p>
        </w:tc>
        <w:tc>
          <w:tcPr>
            <w:tcW w:w="7470" w:type="dxa"/>
          </w:tcPr>
          <w:p w:rsidR="002939CC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4206B1" w:rsidRPr="004206B1" w:rsidRDefault="004206B1" w:rsidP="007D2399">
            <w:pPr>
              <w:pStyle w:val="ListParagraph"/>
              <w:numPr>
                <w:ilvl w:val="0"/>
                <w:numId w:val="3"/>
              </w:numPr>
              <w:ind w:left="612"/>
              <w:rPr>
                <w:sz w:val="20"/>
              </w:rPr>
            </w:pPr>
            <w:r w:rsidRPr="004206B1">
              <w:rPr>
                <w:sz w:val="20"/>
              </w:rPr>
              <w:t>I can group words into phrases and pause naturally at punctuation marks when I read aloud.</w:t>
            </w:r>
            <w:r>
              <w:rPr>
                <w:sz w:val="20"/>
              </w:rPr>
              <w:t xml:space="preserve"> (Lesson 11 and 13)</w:t>
            </w:r>
          </w:p>
          <w:p w:rsidR="004206B1" w:rsidRPr="004206B1" w:rsidRDefault="004206B1" w:rsidP="007D2399">
            <w:pPr>
              <w:pStyle w:val="ListParagraph"/>
              <w:numPr>
                <w:ilvl w:val="0"/>
                <w:numId w:val="3"/>
              </w:numPr>
              <w:ind w:left="612"/>
              <w:rPr>
                <w:sz w:val="20"/>
              </w:rPr>
            </w:pPr>
            <w:r w:rsidRPr="004206B1">
              <w:rPr>
                <w:sz w:val="20"/>
              </w:rPr>
              <w:t>I can read aloud at a “just right” pace that is appropriate for the text that I’m reading.</w:t>
            </w:r>
            <w:r>
              <w:rPr>
                <w:sz w:val="20"/>
              </w:rPr>
              <w:t xml:space="preserve"> (Lesson 12)</w:t>
            </w:r>
          </w:p>
          <w:p w:rsidR="004206B1" w:rsidRPr="004206B1" w:rsidRDefault="004206B1" w:rsidP="007D2399">
            <w:pPr>
              <w:pStyle w:val="ListParagraph"/>
              <w:numPr>
                <w:ilvl w:val="0"/>
                <w:numId w:val="3"/>
              </w:numPr>
              <w:ind w:left="612"/>
              <w:rPr>
                <w:sz w:val="20"/>
              </w:rPr>
            </w:pPr>
            <w:r w:rsidRPr="004206B1">
              <w:rPr>
                <w:sz w:val="20"/>
              </w:rPr>
              <w:t>I can stress or emphasize important words to help me better understand what I am reading.</w:t>
            </w:r>
            <w:r>
              <w:rPr>
                <w:sz w:val="20"/>
              </w:rPr>
              <w:t xml:space="preserve"> (Lesson 14)</w:t>
            </w:r>
          </w:p>
          <w:p w:rsidR="002939CC" w:rsidRPr="002939CC" w:rsidRDefault="004206B1" w:rsidP="007D2399">
            <w:pPr>
              <w:pStyle w:val="ListParagraph"/>
              <w:numPr>
                <w:ilvl w:val="0"/>
                <w:numId w:val="3"/>
              </w:numPr>
              <w:ind w:left="612"/>
            </w:pPr>
            <w:r w:rsidRPr="004206B1">
              <w:rPr>
                <w:sz w:val="20"/>
              </w:rPr>
              <w:t>I can show expression by varying my intonation when I’m reading aloud to help me better understand the text.</w:t>
            </w:r>
            <w:r>
              <w:rPr>
                <w:sz w:val="20"/>
              </w:rPr>
              <w:t xml:space="preserve"> (Lesson 15)</w:t>
            </w:r>
          </w:p>
        </w:tc>
      </w:tr>
    </w:tbl>
    <w:p w:rsidR="002939CC" w:rsidRDefault="002939CC" w:rsidP="00921979">
      <w:pPr>
        <w:spacing w:after="0"/>
        <w:rPr>
          <w:rFonts w:eastAsiaTheme="minorEastAsia"/>
        </w:rPr>
      </w:pPr>
    </w:p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A13D20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781F61">
              <w:rPr>
                <w:rFonts w:asciiTheme="majorHAnsi" w:hAnsiTheme="majorHAnsi"/>
                <w:b/>
                <w:sz w:val="28"/>
              </w:rPr>
              <w:t>1</w:t>
            </w:r>
            <w:r w:rsidR="00A13D20">
              <w:rPr>
                <w:rFonts w:asciiTheme="majorHAnsi" w:hAnsiTheme="majorHAnsi"/>
                <w:b/>
                <w:sz w:val="28"/>
              </w:rPr>
              <w:t>1</w:t>
            </w:r>
            <w:r w:rsidR="00781F61">
              <w:rPr>
                <w:rFonts w:asciiTheme="majorHAnsi" w:hAnsiTheme="majorHAnsi"/>
                <w:b/>
                <w:sz w:val="28"/>
              </w:rPr>
              <w:t>-</w:t>
            </w:r>
            <w:r w:rsidR="00A13D20">
              <w:rPr>
                <w:rFonts w:asciiTheme="majorHAnsi" w:hAnsiTheme="majorHAnsi"/>
                <w:b/>
                <w:sz w:val="28"/>
              </w:rPr>
              <w:t>15</w:t>
            </w:r>
          </w:p>
        </w:tc>
      </w:tr>
      <w:tr w:rsidR="00EC38E7" w:rsidTr="003D4702">
        <w:trPr>
          <w:trHeight w:val="1295"/>
        </w:trPr>
        <w:tc>
          <w:tcPr>
            <w:tcW w:w="14631" w:type="dxa"/>
            <w:shd w:val="clear" w:color="auto" w:fill="auto"/>
          </w:tcPr>
          <w:p w:rsidR="002918E5" w:rsidRPr="003D4702" w:rsidRDefault="007D2399" w:rsidP="007D2399">
            <w:pPr>
              <w:rPr>
                <w:sz w:val="20"/>
              </w:rPr>
            </w:pPr>
            <w:r w:rsidRPr="007D2399">
              <w:rPr>
                <w:sz w:val="20"/>
                <w:u w:val="single"/>
              </w:rPr>
              <w:t>Speaking and Listening 2:</w:t>
            </w:r>
            <w:r w:rsidR="003D4702">
              <w:rPr>
                <w:sz w:val="20"/>
              </w:rPr>
              <w:t xml:space="preserve"> </w:t>
            </w:r>
            <w:r w:rsidR="003D4702" w:rsidRPr="00F3365D">
              <w:rPr>
                <w:rFonts w:ascii="Calibri" w:eastAsia="MS PGothic" w:hAnsi="Calibri" w:cs="Arial"/>
                <w:bCs/>
                <w:sz w:val="20"/>
                <w:szCs w:val="20"/>
              </w:rPr>
              <w:t>Paraphrase portions of a text read aloud or information presented in diverse media and formats, including visually, quantitatively, and orally.</w:t>
            </w:r>
          </w:p>
          <w:p w:rsidR="007D2399" w:rsidRDefault="007D2399" w:rsidP="007D239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 can paraphrase the parts of a text.</w:t>
            </w:r>
          </w:p>
          <w:p w:rsidR="007D2399" w:rsidRPr="007D2399" w:rsidRDefault="007D2399" w:rsidP="007D2399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 can paraphrase information I gathered from an oral or visual presentation.</w:t>
            </w:r>
          </w:p>
        </w:tc>
      </w:tr>
      <w:tr w:rsidR="007D2399" w:rsidTr="003D4702">
        <w:trPr>
          <w:trHeight w:val="1250"/>
        </w:trPr>
        <w:tc>
          <w:tcPr>
            <w:tcW w:w="14631" w:type="dxa"/>
            <w:shd w:val="clear" w:color="auto" w:fill="auto"/>
          </w:tcPr>
          <w:p w:rsidR="007D2399" w:rsidRPr="003D4702" w:rsidRDefault="007D2399" w:rsidP="00125716">
            <w:pPr>
              <w:rPr>
                <w:sz w:val="20"/>
              </w:rPr>
            </w:pPr>
            <w:r w:rsidRPr="00CE05C3">
              <w:rPr>
                <w:sz w:val="20"/>
                <w:u w:val="single"/>
              </w:rPr>
              <w:t>Speaking and Listening 3:</w:t>
            </w:r>
            <w:r w:rsidR="003D4702">
              <w:rPr>
                <w:sz w:val="20"/>
              </w:rPr>
              <w:t xml:space="preserve"> </w:t>
            </w:r>
            <w:r w:rsidR="003D4702"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>Identify the reasons and evidence a speaker provides to support particular points.</w:t>
            </w:r>
          </w:p>
          <w:p w:rsidR="007D2399" w:rsidRPr="00CE05C3" w:rsidRDefault="007D2399" w:rsidP="007D2399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I can identify the reasons a speaker provides to support their argument.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D5" w:rsidRDefault="000F7DD5" w:rsidP="002E46F1">
      <w:pPr>
        <w:spacing w:after="0" w:line="240" w:lineRule="auto"/>
      </w:pPr>
      <w:r>
        <w:separator/>
      </w:r>
    </w:p>
  </w:endnote>
  <w:endnote w:type="continuationSeparator" w:id="0">
    <w:p w:rsidR="000F7DD5" w:rsidRDefault="000F7DD5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1D6A56" w:rsidRDefault="002E46F1" w:rsidP="001D6A56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1D6A56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1D6A56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1D6A56">
      <w:rPr>
        <w:rFonts w:asciiTheme="majorHAnsi" w:hAnsiTheme="majorHAnsi"/>
      </w:rPr>
      <w:t xml:space="preserve"> </w:t>
    </w:r>
    <w:r w:rsidRPr="001D6A56">
      <w:rPr>
        <w:rFonts w:asciiTheme="majorHAnsi" w:hAnsiTheme="majorHAnsi"/>
        <w:bCs/>
        <w:noProof/>
      </w:rPr>
      <w:t xml:space="preserve">Grade </w:t>
    </w:r>
    <w:r w:rsidR="0057035B" w:rsidRPr="001D6A56">
      <w:rPr>
        <w:rFonts w:asciiTheme="majorHAnsi" w:hAnsiTheme="majorHAnsi"/>
        <w:bCs/>
        <w:noProof/>
      </w:rPr>
      <w:t xml:space="preserve">4 </w:t>
    </w:r>
    <w:r w:rsidRPr="001D6A56">
      <w:rPr>
        <w:rFonts w:asciiTheme="majorHAnsi" w:hAnsiTheme="majorHAnsi"/>
        <w:bCs/>
        <w:noProof/>
      </w:rPr>
      <w:t xml:space="preserve">– Unit </w:t>
    </w:r>
    <w:r w:rsidR="00E067C9" w:rsidRPr="001D6A56">
      <w:rPr>
        <w:rFonts w:asciiTheme="majorHAnsi" w:hAnsiTheme="majorHAnsi"/>
        <w:bCs/>
        <w:noProof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D5" w:rsidRDefault="000F7DD5" w:rsidP="002E46F1">
      <w:pPr>
        <w:spacing w:after="0" w:line="240" w:lineRule="auto"/>
      </w:pPr>
      <w:r>
        <w:separator/>
      </w:r>
    </w:p>
  </w:footnote>
  <w:footnote w:type="continuationSeparator" w:id="0">
    <w:p w:rsidR="000F7DD5" w:rsidRDefault="000F7DD5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214"/>
    <w:multiLevelType w:val="hybridMultilevel"/>
    <w:tmpl w:val="0AB628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DAC0657"/>
    <w:multiLevelType w:val="hybridMultilevel"/>
    <w:tmpl w:val="379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1CAC"/>
    <w:multiLevelType w:val="hybridMultilevel"/>
    <w:tmpl w:val="5784B5CC"/>
    <w:lvl w:ilvl="0" w:tplc="0C3E0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C49A9"/>
    <w:multiLevelType w:val="hybridMultilevel"/>
    <w:tmpl w:val="E2C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6877"/>
    <w:multiLevelType w:val="hybridMultilevel"/>
    <w:tmpl w:val="11647D7A"/>
    <w:lvl w:ilvl="0" w:tplc="4BF8F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72959"/>
    <w:multiLevelType w:val="hybridMultilevel"/>
    <w:tmpl w:val="867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2B12"/>
    <w:multiLevelType w:val="hybridMultilevel"/>
    <w:tmpl w:val="2B5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50645"/>
    <w:multiLevelType w:val="hybridMultilevel"/>
    <w:tmpl w:val="4BD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5F03"/>
    <w:multiLevelType w:val="hybridMultilevel"/>
    <w:tmpl w:val="C26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97D33"/>
    <w:multiLevelType w:val="hybridMultilevel"/>
    <w:tmpl w:val="CB34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731ECA"/>
    <w:multiLevelType w:val="hybridMultilevel"/>
    <w:tmpl w:val="A60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07F8C"/>
    <w:multiLevelType w:val="hybridMultilevel"/>
    <w:tmpl w:val="F57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2FC"/>
    <w:rsid w:val="00042676"/>
    <w:rsid w:val="00063B4C"/>
    <w:rsid w:val="0008265B"/>
    <w:rsid w:val="00095112"/>
    <w:rsid w:val="00095B4F"/>
    <w:rsid w:val="000A2D4E"/>
    <w:rsid w:val="000A428C"/>
    <w:rsid w:val="000E4499"/>
    <w:rsid w:val="000E7316"/>
    <w:rsid w:val="000F7DD5"/>
    <w:rsid w:val="00113B8E"/>
    <w:rsid w:val="00153146"/>
    <w:rsid w:val="001742E1"/>
    <w:rsid w:val="00177191"/>
    <w:rsid w:val="00192E75"/>
    <w:rsid w:val="001A3BC2"/>
    <w:rsid w:val="001A5F1D"/>
    <w:rsid w:val="001B3278"/>
    <w:rsid w:val="001C262A"/>
    <w:rsid w:val="001D6A56"/>
    <w:rsid w:val="00202D26"/>
    <w:rsid w:val="00206037"/>
    <w:rsid w:val="00212F64"/>
    <w:rsid w:val="00220A87"/>
    <w:rsid w:val="00222A62"/>
    <w:rsid w:val="00230129"/>
    <w:rsid w:val="00231B19"/>
    <w:rsid w:val="00234C0B"/>
    <w:rsid w:val="0024624E"/>
    <w:rsid w:val="00256911"/>
    <w:rsid w:val="0026346A"/>
    <w:rsid w:val="002913D6"/>
    <w:rsid w:val="002918E5"/>
    <w:rsid w:val="002939CC"/>
    <w:rsid w:val="002B01A4"/>
    <w:rsid w:val="002D3D89"/>
    <w:rsid w:val="002E33A7"/>
    <w:rsid w:val="002E46F1"/>
    <w:rsid w:val="002F7C64"/>
    <w:rsid w:val="00307AEC"/>
    <w:rsid w:val="00345303"/>
    <w:rsid w:val="003518C1"/>
    <w:rsid w:val="00371316"/>
    <w:rsid w:val="00373F61"/>
    <w:rsid w:val="003804A3"/>
    <w:rsid w:val="003863F2"/>
    <w:rsid w:val="00393CB9"/>
    <w:rsid w:val="003A4C57"/>
    <w:rsid w:val="003A5803"/>
    <w:rsid w:val="003C5CDD"/>
    <w:rsid w:val="003D0F37"/>
    <w:rsid w:val="003D4702"/>
    <w:rsid w:val="003E19AD"/>
    <w:rsid w:val="00405DE6"/>
    <w:rsid w:val="00413DEE"/>
    <w:rsid w:val="00414DEF"/>
    <w:rsid w:val="004206B1"/>
    <w:rsid w:val="0043194F"/>
    <w:rsid w:val="004320E8"/>
    <w:rsid w:val="00444826"/>
    <w:rsid w:val="00446393"/>
    <w:rsid w:val="004666C6"/>
    <w:rsid w:val="004835F1"/>
    <w:rsid w:val="00490139"/>
    <w:rsid w:val="00491BA0"/>
    <w:rsid w:val="004951AA"/>
    <w:rsid w:val="00495C8B"/>
    <w:rsid w:val="004B34FF"/>
    <w:rsid w:val="004C564B"/>
    <w:rsid w:val="004D0C1D"/>
    <w:rsid w:val="004F05F7"/>
    <w:rsid w:val="00536F74"/>
    <w:rsid w:val="00550CF9"/>
    <w:rsid w:val="00565508"/>
    <w:rsid w:val="0057035B"/>
    <w:rsid w:val="00581692"/>
    <w:rsid w:val="00595E21"/>
    <w:rsid w:val="005A3533"/>
    <w:rsid w:val="005E1DCC"/>
    <w:rsid w:val="005F0C76"/>
    <w:rsid w:val="005F0CB1"/>
    <w:rsid w:val="00624853"/>
    <w:rsid w:val="00624EF5"/>
    <w:rsid w:val="00633559"/>
    <w:rsid w:val="00645C5E"/>
    <w:rsid w:val="00694154"/>
    <w:rsid w:val="006973D1"/>
    <w:rsid w:val="006A01EB"/>
    <w:rsid w:val="006A0955"/>
    <w:rsid w:val="006A5D50"/>
    <w:rsid w:val="006B09E7"/>
    <w:rsid w:val="006C450A"/>
    <w:rsid w:val="006C5CA2"/>
    <w:rsid w:val="006E2E9A"/>
    <w:rsid w:val="006E6D4F"/>
    <w:rsid w:val="0070776A"/>
    <w:rsid w:val="00707A39"/>
    <w:rsid w:val="00711970"/>
    <w:rsid w:val="007154AC"/>
    <w:rsid w:val="007200B6"/>
    <w:rsid w:val="00731B1F"/>
    <w:rsid w:val="00740747"/>
    <w:rsid w:val="0075207A"/>
    <w:rsid w:val="00753896"/>
    <w:rsid w:val="00756BD5"/>
    <w:rsid w:val="00773DE2"/>
    <w:rsid w:val="00781F61"/>
    <w:rsid w:val="00786C0A"/>
    <w:rsid w:val="007A2325"/>
    <w:rsid w:val="007C6146"/>
    <w:rsid w:val="007D2399"/>
    <w:rsid w:val="007D429C"/>
    <w:rsid w:val="007E1A53"/>
    <w:rsid w:val="007E45A4"/>
    <w:rsid w:val="00800BB5"/>
    <w:rsid w:val="00843C20"/>
    <w:rsid w:val="0085000E"/>
    <w:rsid w:val="008541A1"/>
    <w:rsid w:val="00863685"/>
    <w:rsid w:val="00892E59"/>
    <w:rsid w:val="008A7875"/>
    <w:rsid w:val="008B5D9E"/>
    <w:rsid w:val="008C1B96"/>
    <w:rsid w:val="008C23F9"/>
    <w:rsid w:val="008F6BD7"/>
    <w:rsid w:val="00904275"/>
    <w:rsid w:val="0090462C"/>
    <w:rsid w:val="00921688"/>
    <w:rsid w:val="00921979"/>
    <w:rsid w:val="00934D7D"/>
    <w:rsid w:val="00943897"/>
    <w:rsid w:val="00946022"/>
    <w:rsid w:val="00947E1A"/>
    <w:rsid w:val="0095396A"/>
    <w:rsid w:val="00964241"/>
    <w:rsid w:val="009B4622"/>
    <w:rsid w:val="009C118C"/>
    <w:rsid w:val="009D2836"/>
    <w:rsid w:val="009F1894"/>
    <w:rsid w:val="00A06FF6"/>
    <w:rsid w:val="00A13508"/>
    <w:rsid w:val="00A13D20"/>
    <w:rsid w:val="00A162B1"/>
    <w:rsid w:val="00A2566C"/>
    <w:rsid w:val="00A372AF"/>
    <w:rsid w:val="00A76D8F"/>
    <w:rsid w:val="00A77FB3"/>
    <w:rsid w:val="00A928DE"/>
    <w:rsid w:val="00A97080"/>
    <w:rsid w:val="00AB2C43"/>
    <w:rsid w:val="00AB69BF"/>
    <w:rsid w:val="00AC540C"/>
    <w:rsid w:val="00AE7E5A"/>
    <w:rsid w:val="00B227E7"/>
    <w:rsid w:val="00B50B01"/>
    <w:rsid w:val="00B52D7B"/>
    <w:rsid w:val="00B61DBF"/>
    <w:rsid w:val="00B8292D"/>
    <w:rsid w:val="00B909E4"/>
    <w:rsid w:val="00B91E01"/>
    <w:rsid w:val="00B94EE3"/>
    <w:rsid w:val="00B97908"/>
    <w:rsid w:val="00BC53B9"/>
    <w:rsid w:val="00BC67F9"/>
    <w:rsid w:val="00BD552B"/>
    <w:rsid w:val="00BD6D2F"/>
    <w:rsid w:val="00C06D45"/>
    <w:rsid w:val="00C14991"/>
    <w:rsid w:val="00C27954"/>
    <w:rsid w:val="00C3371D"/>
    <w:rsid w:val="00C514B5"/>
    <w:rsid w:val="00C64298"/>
    <w:rsid w:val="00C92D21"/>
    <w:rsid w:val="00CA6145"/>
    <w:rsid w:val="00CB6A75"/>
    <w:rsid w:val="00CB6CF2"/>
    <w:rsid w:val="00CD1EDE"/>
    <w:rsid w:val="00CE05C3"/>
    <w:rsid w:val="00CE6B86"/>
    <w:rsid w:val="00CF621F"/>
    <w:rsid w:val="00D10F5D"/>
    <w:rsid w:val="00D17B25"/>
    <w:rsid w:val="00D17C64"/>
    <w:rsid w:val="00D32F02"/>
    <w:rsid w:val="00D3534B"/>
    <w:rsid w:val="00D543E9"/>
    <w:rsid w:val="00D5792B"/>
    <w:rsid w:val="00D60684"/>
    <w:rsid w:val="00D90BC0"/>
    <w:rsid w:val="00DA28A2"/>
    <w:rsid w:val="00DA6AB0"/>
    <w:rsid w:val="00DB7C32"/>
    <w:rsid w:val="00DC1FBA"/>
    <w:rsid w:val="00DC3AE1"/>
    <w:rsid w:val="00DD32E7"/>
    <w:rsid w:val="00DD4F78"/>
    <w:rsid w:val="00DE5ACF"/>
    <w:rsid w:val="00DE5ADF"/>
    <w:rsid w:val="00DF7E4F"/>
    <w:rsid w:val="00E067C9"/>
    <w:rsid w:val="00E14D05"/>
    <w:rsid w:val="00E277D8"/>
    <w:rsid w:val="00E325D3"/>
    <w:rsid w:val="00E54238"/>
    <w:rsid w:val="00E74FA9"/>
    <w:rsid w:val="00E848E8"/>
    <w:rsid w:val="00EA3A48"/>
    <w:rsid w:val="00EB2CC9"/>
    <w:rsid w:val="00EC3825"/>
    <w:rsid w:val="00EC38E7"/>
    <w:rsid w:val="00EE524D"/>
    <w:rsid w:val="00EF2C41"/>
    <w:rsid w:val="00EF7FD7"/>
    <w:rsid w:val="00F00939"/>
    <w:rsid w:val="00F05E3F"/>
    <w:rsid w:val="00F1194C"/>
    <w:rsid w:val="00F13298"/>
    <w:rsid w:val="00F150F0"/>
    <w:rsid w:val="00F204AE"/>
    <w:rsid w:val="00F24E43"/>
    <w:rsid w:val="00F378EA"/>
    <w:rsid w:val="00F54D5A"/>
    <w:rsid w:val="00F761FB"/>
    <w:rsid w:val="00F773EF"/>
    <w:rsid w:val="00FA355C"/>
    <w:rsid w:val="00FD036B"/>
    <w:rsid w:val="00FD2FDE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F6F18-4F9A-4087-AC04-D629EC7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9BF8-E3DF-4BB8-A4CF-E4CE2229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7</cp:revision>
  <cp:lastPrinted>2013-02-19T22:52:00Z</cp:lastPrinted>
  <dcterms:created xsi:type="dcterms:W3CDTF">2014-03-31T15:41:00Z</dcterms:created>
  <dcterms:modified xsi:type="dcterms:W3CDTF">2014-05-27T17:08:00Z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