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2D" w:rsidRDefault="00BE752D" w:rsidP="00BE752D">
      <w:pPr>
        <w:keepLines/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  <w:u w:val="single"/>
        </w:rPr>
      </w:pPr>
      <w:r w:rsidRPr="006D5CB0">
        <w:rPr>
          <w:rFonts w:ascii="Cambria" w:hAnsi="Cambria" w:cs="Arial"/>
          <w:b/>
          <w:color w:val="000000"/>
          <w:sz w:val="24"/>
          <w:szCs w:val="24"/>
          <w:u w:val="single"/>
        </w:rPr>
        <w:t>ANSWER KEY</w:t>
      </w:r>
    </w:p>
    <w:p w:rsidR="00BE752D" w:rsidRDefault="00BE752D" w:rsidP="00BE752D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BE752D" w:rsidRDefault="00BE752D" w:rsidP="00BE752D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  <w:u w:val="single"/>
        </w:rPr>
      </w:pPr>
      <w:r>
        <w:rPr>
          <w:rFonts w:ascii="Cambria" w:hAnsi="Cambria" w:cs="Arial"/>
          <w:color w:val="000000"/>
          <w:sz w:val="24"/>
          <w:szCs w:val="24"/>
          <w:u w:val="single"/>
        </w:rPr>
        <w:t>Maria Mitchell, Astronomer and Teacher</w:t>
      </w:r>
    </w:p>
    <w:p w:rsidR="00BE752D" w:rsidRPr="00CD03D7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(Inform 1—I can quote accurately from a text when explaining an inference I made while </w:t>
      </w:r>
      <w:r w:rsidRPr="00CD03D7">
        <w:rPr>
          <w:rFonts w:ascii="Cambria" w:hAnsi="Cambria" w:cs="Arial"/>
          <w:color w:val="000000"/>
          <w:sz w:val="24"/>
          <w:szCs w:val="24"/>
        </w:rPr>
        <w:t>reading.)</w:t>
      </w:r>
    </w:p>
    <w:p w:rsidR="00BE752D" w:rsidRPr="00CD03D7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CD03D7">
        <w:rPr>
          <w:rFonts w:ascii="Cambria" w:hAnsi="Cambria" w:cs="Arial"/>
          <w:color w:val="000000"/>
          <w:sz w:val="24"/>
          <w:szCs w:val="24"/>
        </w:rPr>
        <w:t>(Inform 1—I can quote accurately from a text when explaining an inference I made while reading.)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</w:t>
      </w:r>
      <w:r>
        <w:rPr>
          <w:rFonts w:ascii="Cambria" w:hAnsi="Cambria" w:cs="Arial"/>
          <w:color w:val="000000"/>
          <w:sz w:val="24"/>
          <w:szCs w:val="24"/>
        </w:rPr>
        <w:tab/>
        <w:t>(Inform 3—I can explain relationships or interactions between events in a historical texts.)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CD03D7">
        <w:rPr>
          <w:rFonts w:ascii="Cambria" w:hAnsi="Cambria" w:cs="Arial"/>
          <w:color w:val="000000"/>
          <w:sz w:val="24"/>
          <w:szCs w:val="24"/>
        </w:rPr>
        <w:t>(Inform 3—I can explain relationship</w:t>
      </w:r>
      <w:r>
        <w:rPr>
          <w:rFonts w:ascii="Cambria" w:hAnsi="Cambria" w:cs="Arial"/>
          <w:color w:val="000000"/>
          <w:sz w:val="24"/>
          <w:szCs w:val="24"/>
        </w:rPr>
        <w:t>s or interactions between ideas</w:t>
      </w:r>
      <w:r w:rsidRPr="00CD03D7">
        <w:rPr>
          <w:rFonts w:ascii="Cambria" w:hAnsi="Cambria" w:cs="Arial"/>
          <w:color w:val="000000"/>
          <w:sz w:val="24"/>
          <w:szCs w:val="24"/>
        </w:rPr>
        <w:t xml:space="preserve"> in a historical text</w:t>
      </w:r>
      <w:r>
        <w:rPr>
          <w:rFonts w:ascii="Cambria" w:hAnsi="Cambria" w:cs="Arial"/>
          <w:color w:val="000000"/>
          <w:sz w:val="24"/>
          <w:szCs w:val="24"/>
        </w:rPr>
        <w:t>s</w:t>
      </w:r>
      <w:r w:rsidRPr="00CD03D7">
        <w:rPr>
          <w:rFonts w:ascii="Cambria" w:hAnsi="Cambria" w:cs="Arial"/>
          <w:color w:val="000000"/>
          <w:sz w:val="24"/>
          <w:szCs w:val="24"/>
        </w:rPr>
        <w:t>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ab/>
        <w:t>(Inform 3—I can explain relationships or interactions between events in historical texts.)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(Inform 2—I can determine two or more main ideas and locate key details that support each main </w:t>
      </w:r>
    </w:p>
    <w:p w:rsidR="00BE752D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idea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>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ab/>
        <w:t>(Inform 2—I can explain how key details in a text support the main idea.)</w:t>
      </w:r>
    </w:p>
    <w:p w:rsidR="00BE752D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360"/>
        <w:rPr>
          <w:rFonts w:ascii="Cambria" w:hAnsi="Cambria" w:cs="Arial"/>
          <w:color w:val="000000"/>
          <w:sz w:val="24"/>
          <w:szCs w:val="24"/>
        </w:rPr>
      </w:pPr>
    </w:p>
    <w:p w:rsidR="00BE752D" w:rsidRPr="006D5CB0" w:rsidRDefault="00BE752D" w:rsidP="00BE752D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  <w:u w:val="single"/>
        </w:rPr>
      </w:pPr>
      <w:r>
        <w:rPr>
          <w:rFonts w:ascii="Cambria" w:hAnsi="Cambria" w:cs="Arial"/>
          <w:color w:val="000000"/>
          <w:sz w:val="24"/>
          <w:szCs w:val="24"/>
          <w:u w:val="single"/>
        </w:rPr>
        <w:t>The Wettest Place on Earth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(Inform 1—I can quote accurately from a text when explaining information the author gave me </w:t>
      </w:r>
    </w:p>
    <w:p w:rsidR="00BE752D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explicitly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>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</w:t>
      </w:r>
      <w:r>
        <w:rPr>
          <w:rFonts w:ascii="Cambria" w:hAnsi="Cambria" w:cs="Arial"/>
          <w:color w:val="000000"/>
          <w:sz w:val="24"/>
          <w:szCs w:val="24"/>
        </w:rPr>
        <w:tab/>
        <w:t>(Inform 3—I can support my thinking with specific information from the text.)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  <w:t>(Inform 1—I can quote accurately from a text when explaining an inference I made while reading.)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(Inform 1—I can quote accurately from a text when explaining information the author gave me </w:t>
      </w:r>
    </w:p>
    <w:p w:rsidR="00BE752D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explicitly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>.)</w:t>
      </w:r>
    </w:p>
    <w:p w:rsidR="00BE752D" w:rsidRPr="00BD6A45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  <w:t>(Inform 3</w:t>
      </w:r>
      <w:r w:rsidRPr="00BD6A45">
        <w:rPr>
          <w:rFonts w:ascii="Cambria" w:hAnsi="Cambria" w:cs="Arial"/>
          <w:color w:val="000000"/>
          <w:sz w:val="24"/>
          <w:szCs w:val="24"/>
        </w:rPr>
        <w:t>—</w:t>
      </w:r>
      <w:r>
        <w:rPr>
          <w:rFonts w:ascii="Cambria" w:hAnsi="Cambria" w:cs="Arial"/>
          <w:color w:val="000000"/>
          <w:sz w:val="24"/>
          <w:szCs w:val="24"/>
        </w:rPr>
        <w:t>I can explain the relationships or interactions between events in historical texts.)</w:t>
      </w:r>
    </w:p>
    <w:p w:rsidR="00BE752D" w:rsidRPr="00BD6A45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BD6A45">
        <w:rPr>
          <w:rFonts w:ascii="Cambria" w:hAnsi="Cambria" w:cs="Arial"/>
          <w:color w:val="000000"/>
          <w:sz w:val="24"/>
          <w:szCs w:val="24"/>
        </w:rPr>
        <w:t xml:space="preserve">(Inform 1—I can quote accurately from a text when explaining information the author gave me </w:t>
      </w:r>
    </w:p>
    <w:p w:rsidR="00BE752D" w:rsidRPr="00BD6A45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BD6A45">
        <w:rPr>
          <w:rFonts w:ascii="Cambria" w:hAnsi="Cambria" w:cs="Arial"/>
          <w:color w:val="000000"/>
          <w:sz w:val="24"/>
          <w:szCs w:val="24"/>
        </w:rPr>
        <w:t>explicitly</w:t>
      </w:r>
      <w:proofErr w:type="gramEnd"/>
      <w:r w:rsidRPr="00BD6A45">
        <w:rPr>
          <w:rFonts w:ascii="Cambria" w:hAnsi="Cambria" w:cs="Arial"/>
          <w:color w:val="000000"/>
          <w:sz w:val="24"/>
          <w:szCs w:val="24"/>
        </w:rPr>
        <w:t>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</w:t>
      </w:r>
      <w:r>
        <w:rPr>
          <w:rFonts w:ascii="Cambria" w:hAnsi="Cambria" w:cs="Arial"/>
          <w:color w:val="000000"/>
          <w:sz w:val="24"/>
          <w:szCs w:val="24"/>
        </w:rPr>
        <w:tab/>
        <w:t>(Inform 5—I can identify the structure used to organize a text.)</w:t>
      </w:r>
    </w:p>
    <w:p w:rsidR="00BE752D" w:rsidRDefault="00B20B87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 w:rsidR="00EC1093">
        <w:rPr>
          <w:rFonts w:ascii="Cambria" w:hAnsi="Cambria" w:cs="Arial"/>
          <w:color w:val="000000"/>
          <w:sz w:val="24"/>
          <w:szCs w:val="24"/>
        </w:rPr>
        <w:tab/>
        <w:t>(Inform 8</w:t>
      </w:r>
      <w:r w:rsidR="00BE752D">
        <w:rPr>
          <w:rFonts w:ascii="Cambria" w:hAnsi="Cambria" w:cs="Arial"/>
          <w:color w:val="000000"/>
          <w:sz w:val="24"/>
          <w:szCs w:val="24"/>
        </w:rPr>
        <w:t xml:space="preserve">—I can </w:t>
      </w:r>
      <w:r w:rsidR="00EC1093">
        <w:rPr>
          <w:rFonts w:ascii="Cambria" w:hAnsi="Cambria" w:cs="Arial"/>
          <w:color w:val="000000"/>
          <w:sz w:val="24"/>
          <w:szCs w:val="24"/>
        </w:rPr>
        <w:t>identify the evidence an author provides to support their particular point</w:t>
      </w:r>
      <w:r w:rsidR="00BE752D">
        <w:rPr>
          <w:rFonts w:ascii="Cambria" w:hAnsi="Cambria" w:cs="Arial"/>
          <w:color w:val="000000"/>
          <w:sz w:val="24"/>
          <w:szCs w:val="24"/>
        </w:rPr>
        <w:t>.)</w:t>
      </w:r>
    </w:p>
    <w:p w:rsidR="00EC1093" w:rsidRDefault="00EC1093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    (Inform 8—I can identify the point an author is trying to make in a non-fiction text.)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</w:t>
      </w:r>
      <w:r>
        <w:rPr>
          <w:rFonts w:ascii="Cambria" w:hAnsi="Cambria" w:cs="Arial"/>
          <w:color w:val="000000"/>
          <w:sz w:val="24"/>
          <w:szCs w:val="24"/>
        </w:rPr>
        <w:tab/>
        <w:t>(Inform 3—I can explain the relationships or interactions between events in historical texts.)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  <w:t>(Inform 2—I can explain how key details in a text support the main idea.)</w:t>
      </w:r>
    </w:p>
    <w:p w:rsidR="00BE752D" w:rsidRDefault="00BE752D" w:rsidP="00BE752D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BE752D" w:rsidRPr="006D5CB0" w:rsidRDefault="00BE752D" w:rsidP="00BE752D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  <w:u w:val="single"/>
        </w:rPr>
      </w:pPr>
      <w:r w:rsidRPr="006D5CB0">
        <w:rPr>
          <w:rFonts w:ascii="Cambria" w:hAnsi="Cambria" w:cs="Arial"/>
          <w:color w:val="000000"/>
          <w:sz w:val="24"/>
          <w:szCs w:val="24"/>
          <w:u w:val="single"/>
        </w:rPr>
        <w:t>Hi, Neighbor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ab/>
        <w:t>(Lit 1—I can quote accurately from a text when explaining an inference I made while reading.)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</w:t>
      </w:r>
      <w:r>
        <w:rPr>
          <w:rFonts w:ascii="Cambria" w:hAnsi="Cambria" w:cs="Arial"/>
          <w:color w:val="000000"/>
          <w:sz w:val="24"/>
          <w:szCs w:val="24"/>
        </w:rPr>
        <w:tab/>
        <w:t>(Lit 9—I can compare and contrast how authors develop similar themes and topics.)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(Lit 1—I can quote accurately from a text when explaining information the author gave me </w:t>
      </w:r>
    </w:p>
    <w:p w:rsidR="00BE752D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explicitly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>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DB7482">
        <w:rPr>
          <w:rFonts w:ascii="Cambria" w:hAnsi="Cambria" w:cs="Arial"/>
          <w:color w:val="000000"/>
          <w:sz w:val="24"/>
          <w:szCs w:val="24"/>
        </w:rPr>
        <w:t>(Lit 1—I can quote accurately from a text when explaining an inference I made while reading.)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A</w:t>
      </w:r>
      <w:r>
        <w:rPr>
          <w:rFonts w:ascii="Cambria" w:hAnsi="Cambria" w:cs="Arial"/>
          <w:color w:val="000000"/>
          <w:sz w:val="24"/>
          <w:szCs w:val="24"/>
        </w:rPr>
        <w:tab/>
        <w:t xml:space="preserve">(Lit 1—I can quote accurately from a text when explaining information the author gave me </w:t>
      </w:r>
    </w:p>
    <w:p w:rsidR="00BE752D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explicitly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>)</w:t>
      </w:r>
    </w:p>
    <w:p w:rsidR="00BE752D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DB7482">
        <w:rPr>
          <w:rFonts w:ascii="Cambria" w:hAnsi="Cambria" w:cs="Arial"/>
          <w:color w:val="000000"/>
          <w:sz w:val="24"/>
          <w:szCs w:val="24"/>
        </w:rPr>
        <w:t>(Lit 1—I can quote accurately from a text when explaining an inference I made while reading.)</w:t>
      </w:r>
      <w:r>
        <w:rPr>
          <w:rFonts w:ascii="Cambria" w:hAnsi="Cambria" w:cs="Arial"/>
          <w:color w:val="000000"/>
          <w:sz w:val="24"/>
          <w:szCs w:val="24"/>
        </w:rPr>
        <w:tab/>
      </w:r>
    </w:p>
    <w:p w:rsidR="00BE752D" w:rsidRPr="00DB7482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</w:t>
      </w:r>
      <w:r>
        <w:rPr>
          <w:rFonts w:ascii="Cambria" w:hAnsi="Cambria" w:cs="Arial"/>
          <w:color w:val="000000"/>
          <w:sz w:val="24"/>
          <w:szCs w:val="24"/>
        </w:rPr>
        <w:tab/>
      </w:r>
      <w:r w:rsidRPr="00DB7482">
        <w:rPr>
          <w:rFonts w:ascii="Cambria" w:hAnsi="Cambria" w:cs="Arial"/>
          <w:color w:val="000000"/>
          <w:sz w:val="24"/>
          <w:szCs w:val="24"/>
        </w:rPr>
        <w:t xml:space="preserve">(Lit 1—I can quote accurately from a text when explaining information the author gave me </w:t>
      </w:r>
    </w:p>
    <w:p w:rsidR="00BE752D" w:rsidRPr="00DB7482" w:rsidRDefault="00BE752D" w:rsidP="00BE752D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080" w:firstLine="360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DB7482">
        <w:rPr>
          <w:rFonts w:ascii="Cambria" w:hAnsi="Cambria" w:cs="Arial"/>
          <w:color w:val="000000"/>
          <w:sz w:val="24"/>
          <w:szCs w:val="24"/>
        </w:rPr>
        <w:t>explicitly</w:t>
      </w:r>
      <w:proofErr w:type="gramEnd"/>
      <w:r w:rsidRPr="00DB7482">
        <w:rPr>
          <w:rFonts w:ascii="Cambria" w:hAnsi="Cambria" w:cs="Arial"/>
          <w:color w:val="000000"/>
          <w:sz w:val="24"/>
          <w:szCs w:val="24"/>
        </w:rPr>
        <w:t>)</w:t>
      </w:r>
    </w:p>
    <w:p w:rsidR="00BE752D" w:rsidRPr="00366493" w:rsidRDefault="00BE752D" w:rsidP="00BE752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D</w:t>
      </w:r>
      <w:r>
        <w:rPr>
          <w:rFonts w:ascii="Cambria" w:hAnsi="Cambria" w:cs="Arial"/>
          <w:color w:val="000000"/>
          <w:sz w:val="24"/>
          <w:szCs w:val="24"/>
        </w:rPr>
        <w:tab/>
        <w:t>(Lit 9—I can identify details the author uses to develop a theme or topic.)</w:t>
      </w:r>
    </w:p>
    <w:p w:rsidR="003079C5" w:rsidRDefault="003079C5"/>
    <w:sectPr w:rsidR="003079C5" w:rsidSect="00C92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36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C9" w:rsidRDefault="00F91BC9">
      <w:pPr>
        <w:spacing w:after="0" w:line="240" w:lineRule="auto"/>
      </w:pPr>
      <w:r>
        <w:separator/>
      </w:r>
    </w:p>
  </w:endnote>
  <w:endnote w:type="continuationSeparator" w:id="0">
    <w:p w:rsidR="00F91BC9" w:rsidRDefault="00F9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52" w:rsidRDefault="00175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62" w:rsidRPr="00E86B0C" w:rsidRDefault="00BE752D" w:rsidP="00C92662">
    <w:pPr>
      <w:pStyle w:val="Footer"/>
      <w:tabs>
        <w:tab w:val="clear" w:pos="9360"/>
        <w:tab w:val="right" w:pos="10440"/>
      </w:tabs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sz w:val="20"/>
      </w:rPr>
      <w:t>Des Moines Public Schools</w:t>
    </w:r>
    <w:r w:rsidRPr="00E86B0C">
      <w:rPr>
        <w:rFonts w:asciiTheme="majorHAnsi" w:hAnsiTheme="majorHAnsi"/>
        <w:sz w:val="20"/>
      </w:rPr>
      <w:ptab w:relativeTo="margin" w:alignment="center" w:leader="none"/>
    </w:r>
    <w:r w:rsidR="00175252">
      <w:rPr>
        <w:rFonts w:asciiTheme="majorHAnsi" w:hAnsiTheme="majorHAnsi"/>
        <w:sz w:val="20"/>
      </w:rPr>
      <w:t>201</w:t>
    </w:r>
    <w:r w:rsidR="00EC44B6">
      <w:rPr>
        <w:rFonts w:asciiTheme="majorHAnsi" w:hAnsiTheme="majorHAnsi"/>
        <w:sz w:val="20"/>
      </w:rPr>
      <w:t>4-2015</w:t>
    </w:r>
    <w:bookmarkStart w:id="0" w:name="_GoBack"/>
    <w:bookmarkEnd w:id="0"/>
    <w:r w:rsidRPr="00E86B0C">
      <w:rPr>
        <w:rFonts w:asciiTheme="majorHAnsi" w:hAnsiTheme="majorHAnsi"/>
        <w:sz w:val="20"/>
      </w:rPr>
      <w:t xml:space="preserve"> – Grade </w:t>
    </w:r>
    <w:r>
      <w:rPr>
        <w:rFonts w:asciiTheme="majorHAnsi" w:hAnsiTheme="majorHAnsi"/>
        <w:sz w:val="20"/>
      </w:rPr>
      <w:t>5</w:t>
    </w:r>
    <w:r w:rsidRPr="00E86B0C">
      <w:rPr>
        <w:rFonts w:asciiTheme="majorHAnsi" w:hAnsiTheme="majorHAnsi"/>
        <w:sz w:val="20"/>
      </w:rPr>
      <w:ptab w:relativeTo="margin" w:alignment="right" w:leader="none"/>
    </w:r>
    <w:r w:rsidRPr="00E86B0C">
      <w:rPr>
        <w:rFonts w:asciiTheme="majorHAnsi" w:hAnsiTheme="majorHAnsi"/>
        <w:color w:val="808080" w:themeColor="background1" w:themeShade="80"/>
        <w:spacing w:val="60"/>
        <w:sz w:val="20"/>
      </w:rPr>
      <w:t>Page</w:t>
    </w:r>
    <w:r w:rsidRPr="00E86B0C">
      <w:rPr>
        <w:rFonts w:asciiTheme="majorHAnsi" w:hAnsiTheme="majorHAnsi"/>
        <w:sz w:val="20"/>
      </w:rPr>
      <w:t xml:space="preserve"> | </w:t>
    </w:r>
    <w:r w:rsidRPr="00E86B0C">
      <w:rPr>
        <w:rFonts w:asciiTheme="majorHAnsi" w:hAnsiTheme="majorHAnsi"/>
        <w:sz w:val="20"/>
      </w:rPr>
      <w:fldChar w:fldCharType="begin"/>
    </w:r>
    <w:r w:rsidRPr="00E86B0C">
      <w:rPr>
        <w:rFonts w:asciiTheme="majorHAnsi" w:hAnsiTheme="majorHAnsi"/>
        <w:sz w:val="20"/>
      </w:rPr>
      <w:instrText xml:space="preserve"> PAGE   \* MERGEFORMAT </w:instrText>
    </w:r>
    <w:r w:rsidRPr="00E86B0C">
      <w:rPr>
        <w:rFonts w:asciiTheme="majorHAnsi" w:hAnsiTheme="majorHAnsi"/>
        <w:sz w:val="20"/>
      </w:rPr>
      <w:fldChar w:fldCharType="separate"/>
    </w:r>
    <w:r w:rsidR="00EC44B6" w:rsidRPr="00EC44B6">
      <w:rPr>
        <w:rFonts w:asciiTheme="majorHAnsi" w:hAnsiTheme="majorHAnsi"/>
        <w:b/>
        <w:bCs/>
        <w:noProof/>
        <w:sz w:val="20"/>
      </w:rPr>
      <w:t>1</w:t>
    </w:r>
    <w:r w:rsidRPr="00E86B0C">
      <w:rPr>
        <w:rFonts w:asciiTheme="majorHAnsi" w:hAnsiTheme="majorHAnsi"/>
        <w:b/>
        <w:bCs/>
        <w:noProof/>
        <w:sz w:val="20"/>
      </w:rPr>
      <w:fldChar w:fldCharType="end"/>
    </w:r>
  </w:p>
  <w:p w:rsidR="00C92662" w:rsidRPr="00C92662" w:rsidRDefault="00BE752D" w:rsidP="00C92662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sz w:val="20"/>
      </w:rPr>
    </w:pPr>
    <w:r w:rsidRPr="00E86B0C">
      <w:rPr>
        <w:rFonts w:asciiTheme="majorHAnsi" w:hAnsiTheme="majorHAnsi"/>
        <w:sz w:val="20"/>
      </w:rPr>
      <w:t>Comprehensive Standards Assessment: Mid-Year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52" w:rsidRDefault="00175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C9" w:rsidRDefault="00F91BC9">
      <w:pPr>
        <w:spacing w:after="0" w:line="240" w:lineRule="auto"/>
      </w:pPr>
      <w:r>
        <w:separator/>
      </w:r>
    </w:p>
  </w:footnote>
  <w:footnote w:type="continuationSeparator" w:id="0">
    <w:p w:rsidR="00F91BC9" w:rsidRDefault="00F9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52" w:rsidRDefault="00175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62" w:rsidRPr="000D6C9C" w:rsidRDefault="00BE752D" w:rsidP="00C92662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E86B0C">
      <w:rPr>
        <w:rFonts w:ascii="Cambria" w:hAnsi="Cambria"/>
        <w:sz w:val="18"/>
      </w:rPr>
      <w:tab/>
    </w:r>
    <w:r w:rsidRPr="000D6C9C">
      <w:rPr>
        <w:rFonts w:ascii="Cambria" w:hAnsi="Cambria"/>
        <w:sz w:val="24"/>
        <w:szCs w:val="24"/>
      </w:rPr>
      <w:t xml:space="preserve">Grade </w:t>
    </w:r>
    <w:r>
      <w:rPr>
        <w:rFonts w:ascii="Cambria" w:hAnsi="Cambria"/>
        <w:sz w:val="24"/>
        <w:szCs w:val="24"/>
      </w:rPr>
      <w:t>5</w:t>
    </w:r>
    <w:r w:rsidRPr="000D6C9C">
      <w:rPr>
        <w:rFonts w:ascii="Cambria" w:hAnsi="Cambria"/>
        <w:sz w:val="24"/>
        <w:szCs w:val="24"/>
      </w:rPr>
      <w:t xml:space="preserve"> Comprehensive Standards Assessment: Mid-Year</w:t>
    </w:r>
  </w:p>
  <w:p w:rsidR="00C92662" w:rsidRDefault="00F91B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52" w:rsidRDefault="00175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347"/>
    <w:multiLevelType w:val="hybridMultilevel"/>
    <w:tmpl w:val="8A58C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D"/>
    <w:rsid w:val="00045695"/>
    <w:rsid w:val="00175252"/>
    <w:rsid w:val="002F7936"/>
    <w:rsid w:val="003079C5"/>
    <w:rsid w:val="007D695D"/>
    <w:rsid w:val="00877EC7"/>
    <w:rsid w:val="00983E95"/>
    <w:rsid w:val="00B14A2F"/>
    <w:rsid w:val="00B20B87"/>
    <w:rsid w:val="00BC59B5"/>
    <w:rsid w:val="00BE752D"/>
    <w:rsid w:val="00EC1093"/>
    <w:rsid w:val="00EC44B6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2D"/>
  </w:style>
  <w:style w:type="paragraph" w:styleId="Footer">
    <w:name w:val="footer"/>
    <w:basedOn w:val="Normal"/>
    <w:link w:val="FooterChar"/>
    <w:uiPriority w:val="99"/>
    <w:unhideWhenUsed/>
    <w:rsid w:val="00BE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2D"/>
  </w:style>
  <w:style w:type="paragraph" w:styleId="ListParagraph">
    <w:name w:val="List Paragraph"/>
    <w:basedOn w:val="Normal"/>
    <w:uiPriority w:val="34"/>
    <w:qFormat/>
    <w:rsid w:val="00BE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2D"/>
  </w:style>
  <w:style w:type="paragraph" w:styleId="Footer">
    <w:name w:val="footer"/>
    <w:basedOn w:val="Normal"/>
    <w:link w:val="FooterChar"/>
    <w:uiPriority w:val="99"/>
    <w:unhideWhenUsed/>
    <w:rsid w:val="00BE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2D"/>
  </w:style>
  <w:style w:type="paragraph" w:styleId="ListParagraph">
    <w:name w:val="List Paragraph"/>
    <w:basedOn w:val="Normal"/>
    <w:uiPriority w:val="34"/>
    <w:qFormat/>
    <w:rsid w:val="00BE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0C4E-6B0A-4590-9CD6-06A491DD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2</cp:revision>
  <dcterms:created xsi:type="dcterms:W3CDTF">2014-02-19T18:37:00Z</dcterms:created>
  <dcterms:modified xsi:type="dcterms:W3CDTF">2014-02-19T18:37:00Z</dcterms:modified>
</cp:coreProperties>
</file>