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4A" w:rsidRPr="00EE5390" w:rsidRDefault="0043374A" w:rsidP="0043374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color w:val="000000"/>
          <w:sz w:val="32"/>
          <w:szCs w:val="24"/>
          <w:u w:val="single"/>
        </w:rPr>
      </w:pPr>
      <w:bookmarkStart w:id="0" w:name="_GoBack"/>
      <w:bookmarkEnd w:id="0"/>
      <w:r w:rsidRPr="00EE5390">
        <w:rPr>
          <w:rFonts w:ascii="Cambria" w:hAnsi="Cambria" w:cs="Calibri"/>
          <w:color w:val="000000"/>
          <w:sz w:val="32"/>
          <w:szCs w:val="24"/>
          <w:u w:val="single"/>
        </w:rPr>
        <w:t>ANSWER KEY</w:t>
      </w:r>
    </w:p>
    <w:p w:rsidR="0043374A" w:rsidRPr="00EE5390" w:rsidRDefault="0043374A" w:rsidP="0043374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  <w:u w:val="single"/>
        </w:rPr>
      </w:pPr>
    </w:p>
    <w:p w:rsidR="0043374A" w:rsidRPr="00EE5390" w:rsidRDefault="0043374A" w:rsidP="0043374A">
      <w:pPr>
        <w:keepLines/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  <w:u w:val="single"/>
        </w:rPr>
      </w:pPr>
      <w:r>
        <w:rPr>
          <w:rFonts w:ascii="Cambria" w:hAnsi="Cambria" w:cs="Calibri"/>
          <w:color w:val="000000"/>
          <w:sz w:val="24"/>
          <w:szCs w:val="24"/>
          <w:u w:val="single"/>
        </w:rPr>
        <w:t>Anna’s Adventure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>
        <w:rPr>
          <w:rFonts w:ascii="Cambria" w:hAnsi="Cambria" w:cs="Calibri"/>
          <w:color w:val="000000"/>
          <w:sz w:val="24"/>
          <w:szCs w:val="24"/>
        </w:rPr>
        <w:tab/>
      </w:r>
      <w:r w:rsidRPr="00EE5390">
        <w:rPr>
          <w:rFonts w:ascii="Cambria" w:hAnsi="Cambria" w:cs="Calibri"/>
          <w:color w:val="000000"/>
          <w:sz w:val="24"/>
          <w:szCs w:val="24"/>
        </w:rPr>
        <w:t xml:space="preserve">(Lit </w:t>
      </w:r>
      <w:r>
        <w:rPr>
          <w:rFonts w:ascii="Cambria" w:hAnsi="Cambria" w:cs="Calibri"/>
          <w:color w:val="000000"/>
          <w:sz w:val="24"/>
          <w:szCs w:val="24"/>
        </w:rPr>
        <w:t>9 – I can identify the setting of two stories.</w:t>
      </w:r>
      <w:r w:rsidRPr="00EE5390">
        <w:rPr>
          <w:rFonts w:ascii="Cambria" w:hAnsi="Cambria" w:cs="Calibri"/>
          <w:color w:val="000000"/>
          <w:sz w:val="24"/>
          <w:szCs w:val="24"/>
        </w:rPr>
        <w:t>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540" w:hanging="1350"/>
        <w:rPr>
          <w:rFonts w:ascii="Cambria" w:hAnsi="Cambria" w:cs="Calibri"/>
          <w:color w:val="000000"/>
          <w:sz w:val="24"/>
          <w:szCs w:val="24"/>
        </w:rPr>
      </w:pPr>
      <w:r w:rsidRPr="00EE5390">
        <w:rPr>
          <w:rFonts w:ascii="Cambria" w:hAnsi="Cambria" w:cs="Calibri"/>
          <w:color w:val="000000"/>
          <w:sz w:val="24"/>
          <w:szCs w:val="24"/>
        </w:rPr>
        <w:t>A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 xml:space="preserve">(Lit </w:t>
      </w:r>
      <w:r>
        <w:rPr>
          <w:rFonts w:ascii="Cambria" w:hAnsi="Cambria" w:cs="Calibri"/>
          <w:color w:val="000000"/>
          <w:sz w:val="24"/>
          <w:szCs w:val="24"/>
        </w:rPr>
        <w:t>1 – I can ask meaningful questions while I’m reading to help me monitor my understanding.</w:t>
      </w:r>
      <w:r w:rsidRPr="00EE5390">
        <w:rPr>
          <w:rFonts w:ascii="Cambria" w:hAnsi="Cambria" w:cs="Calibri"/>
          <w:color w:val="000000"/>
          <w:sz w:val="24"/>
          <w:szCs w:val="24"/>
        </w:rPr>
        <w:t>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A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>(Lit 3</w:t>
      </w:r>
      <w:r>
        <w:rPr>
          <w:rFonts w:ascii="Cambria" w:hAnsi="Cambria" w:cs="Calibri"/>
          <w:color w:val="000000"/>
          <w:sz w:val="24"/>
          <w:szCs w:val="24"/>
        </w:rPr>
        <w:t xml:space="preserve"> – I can identify the sequence of major events in a story.</w:t>
      </w:r>
      <w:r w:rsidRPr="00EE5390">
        <w:rPr>
          <w:rFonts w:ascii="Cambria" w:hAnsi="Cambria" w:cs="Calibri"/>
          <w:color w:val="000000"/>
          <w:sz w:val="24"/>
          <w:szCs w:val="24"/>
        </w:rPr>
        <w:t>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 xml:space="preserve">(Lit </w:t>
      </w:r>
      <w:r>
        <w:rPr>
          <w:rFonts w:ascii="Cambria" w:hAnsi="Cambria" w:cs="Calibri"/>
          <w:color w:val="000000"/>
          <w:sz w:val="24"/>
          <w:szCs w:val="24"/>
        </w:rPr>
        <w:t>3 – I can describe how the character’s actions caused the major events in a story.</w:t>
      </w:r>
      <w:r w:rsidRPr="00EE5390">
        <w:rPr>
          <w:rFonts w:ascii="Cambria" w:hAnsi="Cambria" w:cs="Calibri"/>
          <w:color w:val="000000"/>
          <w:sz w:val="24"/>
          <w:szCs w:val="24"/>
        </w:rPr>
        <w:t>)</w:t>
      </w:r>
    </w:p>
    <w:p w:rsidR="0043374A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 xml:space="preserve">(Lit </w:t>
      </w:r>
      <w:r>
        <w:rPr>
          <w:rFonts w:ascii="Cambria" w:hAnsi="Cambria" w:cs="Calibri"/>
          <w:color w:val="000000"/>
          <w:sz w:val="24"/>
          <w:szCs w:val="24"/>
        </w:rPr>
        <w:t>3 – I can describe the traits, motivations and feelings of a character.</w:t>
      </w:r>
      <w:r w:rsidRPr="00EE5390">
        <w:rPr>
          <w:rFonts w:ascii="Cambria" w:hAnsi="Cambria" w:cs="Calibri"/>
          <w:color w:val="000000"/>
          <w:sz w:val="24"/>
          <w:szCs w:val="24"/>
        </w:rPr>
        <w:t>)</w:t>
      </w:r>
    </w:p>
    <w:p w:rsidR="0043374A" w:rsidRPr="005824CA" w:rsidRDefault="0043374A" w:rsidP="005824C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A</w:t>
      </w:r>
      <w:r>
        <w:rPr>
          <w:rFonts w:ascii="Cambria" w:hAnsi="Cambria" w:cs="Calibri"/>
          <w:color w:val="000000"/>
          <w:sz w:val="24"/>
          <w:szCs w:val="24"/>
        </w:rPr>
        <w:tab/>
        <w:t xml:space="preserve">(Lit 1 – I can use information the author gives me explicitly to support my answer to questions </w:t>
      </w:r>
      <w:r w:rsidRPr="005824CA">
        <w:rPr>
          <w:rFonts w:ascii="Cambria" w:hAnsi="Cambria" w:cs="Calibri"/>
          <w:color w:val="000000"/>
          <w:sz w:val="24"/>
          <w:szCs w:val="24"/>
        </w:rPr>
        <w:t>and to draw conclusions.)</w:t>
      </w:r>
    </w:p>
    <w:p w:rsidR="0043374A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>
        <w:rPr>
          <w:rFonts w:ascii="Cambria" w:hAnsi="Cambria" w:cs="Calibri"/>
          <w:color w:val="000000"/>
          <w:sz w:val="24"/>
          <w:szCs w:val="24"/>
        </w:rPr>
        <w:tab/>
        <w:t xml:space="preserve">(Lit 2 – I can recount the story by explaining how the author uses key details to convent the </w:t>
      </w:r>
    </w:p>
    <w:p w:rsidR="0043374A" w:rsidRPr="00EE5390" w:rsidRDefault="0043374A" w:rsidP="005824C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260" w:right="-18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central message.)</w:t>
      </w:r>
    </w:p>
    <w:p w:rsidR="0043374A" w:rsidRPr="00EE5390" w:rsidRDefault="0043374A" w:rsidP="0043374A">
      <w:pPr>
        <w:keepLines/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</w:p>
    <w:p w:rsidR="0043374A" w:rsidRPr="00EE5390" w:rsidRDefault="0043374A" w:rsidP="0043374A">
      <w:pPr>
        <w:keepLines/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  <w:u w:val="single"/>
        </w:rPr>
      </w:pPr>
      <w:r>
        <w:rPr>
          <w:rFonts w:ascii="Cambria" w:hAnsi="Cambria" w:cs="Calibri"/>
          <w:bCs/>
          <w:color w:val="000000"/>
          <w:sz w:val="24"/>
          <w:szCs w:val="24"/>
          <w:u w:val="single"/>
        </w:rPr>
        <w:t>Wonderful Bones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 w:rsidRPr="00EE5390">
        <w:rPr>
          <w:rFonts w:ascii="Cambria" w:hAnsi="Cambria" w:cs="Calibri"/>
          <w:color w:val="000000"/>
          <w:sz w:val="24"/>
          <w:szCs w:val="24"/>
        </w:rPr>
        <w:t>B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>(Inform 2—I can determine the main idea or topic of a text.)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 w:rsidRPr="00EE5390">
        <w:rPr>
          <w:rFonts w:ascii="Cambria" w:hAnsi="Cambria" w:cs="Calibri"/>
          <w:color w:val="000000"/>
          <w:sz w:val="24"/>
          <w:szCs w:val="24"/>
        </w:rPr>
        <w:t>D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 xml:space="preserve">(Inform </w:t>
      </w:r>
      <w:r>
        <w:rPr>
          <w:rFonts w:ascii="Cambria" w:hAnsi="Cambria" w:cs="Calibri"/>
          <w:color w:val="000000"/>
          <w:sz w:val="24"/>
          <w:szCs w:val="24"/>
        </w:rPr>
        <w:t>9 – I can identify key details from a text on a given topic.)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 xml:space="preserve">(Inform </w:t>
      </w:r>
      <w:r>
        <w:rPr>
          <w:rFonts w:ascii="Cambria" w:hAnsi="Cambria" w:cs="Calibri"/>
          <w:color w:val="000000"/>
          <w:sz w:val="24"/>
          <w:szCs w:val="24"/>
        </w:rPr>
        <w:t>9 – I can identify key details from a text on a given topic.</w:t>
      </w:r>
      <w:r w:rsidRPr="00EE5390">
        <w:rPr>
          <w:rFonts w:ascii="Cambria" w:hAnsi="Cambria" w:cs="Calibri"/>
          <w:color w:val="000000"/>
          <w:sz w:val="24"/>
          <w:szCs w:val="24"/>
        </w:rPr>
        <w:t>)</w:t>
      </w:r>
    </w:p>
    <w:p w:rsidR="0043374A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 xml:space="preserve">(Inform </w:t>
      </w:r>
      <w:r>
        <w:rPr>
          <w:rFonts w:ascii="Cambria" w:hAnsi="Cambria" w:cs="Calibri"/>
          <w:color w:val="000000"/>
          <w:sz w:val="24"/>
          <w:szCs w:val="24"/>
        </w:rPr>
        <w:t xml:space="preserve">1 </w:t>
      </w:r>
      <w:r w:rsidR="005824CA">
        <w:rPr>
          <w:rFonts w:ascii="Cambria" w:hAnsi="Cambria" w:cs="Calibri"/>
          <w:color w:val="000000"/>
          <w:sz w:val="24"/>
          <w:szCs w:val="24"/>
        </w:rPr>
        <w:t xml:space="preserve">– </w:t>
      </w:r>
      <w:r>
        <w:rPr>
          <w:rFonts w:ascii="Cambria" w:hAnsi="Cambria" w:cs="Calibri"/>
          <w:color w:val="000000"/>
          <w:sz w:val="24"/>
          <w:szCs w:val="24"/>
        </w:rPr>
        <w:t xml:space="preserve">I can use details from the text and my own experiences to help me draw a </w:t>
      </w:r>
    </w:p>
    <w:p w:rsidR="0043374A" w:rsidRPr="005824CA" w:rsidRDefault="0043374A" w:rsidP="005824CA">
      <w:pPr>
        <w:keepLines/>
        <w:suppressAutoHyphens/>
        <w:autoSpaceDE w:val="0"/>
        <w:autoSpaceDN w:val="0"/>
        <w:adjustRightInd w:val="0"/>
        <w:spacing w:after="0" w:line="240" w:lineRule="auto"/>
        <w:ind w:left="1260" w:right="-180"/>
        <w:rPr>
          <w:rFonts w:ascii="Cambria" w:hAnsi="Cambria" w:cs="Calibri"/>
          <w:color w:val="000000"/>
          <w:sz w:val="24"/>
          <w:szCs w:val="24"/>
        </w:rPr>
      </w:pPr>
      <w:r w:rsidRPr="005824CA">
        <w:rPr>
          <w:rFonts w:ascii="Cambria" w:hAnsi="Cambria" w:cs="Calibri"/>
          <w:color w:val="000000"/>
          <w:sz w:val="24"/>
          <w:szCs w:val="24"/>
        </w:rPr>
        <w:t>conclusion.)</w:t>
      </w:r>
    </w:p>
    <w:p w:rsidR="0043374A" w:rsidRDefault="005824C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C </w:t>
      </w:r>
      <w:r w:rsidR="0043374A" w:rsidRPr="00EE5390">
        <w:rPr>
          <w:rFonts w:ascii="Cambria" w:hAnsi="Cambria" w:cs="Calibri"/>
          <w:color w:val="000000"/>
          <w:sz w:val="24"/>
          <w:szCs w:val="24"/>
        </w:rPr>
        <w:t xml:space="preserve">(Inform </w:t>
      </w:r>
      <w:r w:rsidR="0043374A">
        <w:rPr>
          <w:rFonts w:ascii="Cambria" w:hAnsi="Cambria" w:cs="Calibri"/>
          <w:color w:val="000000"/>
          <w:sz w:val="24"/>
          <w:szCs w:val="24"/>
        </w:rPr>
        <w:t>5 – I can identify the use of text features and search tools in nonfiction texts.</w:t>
      </w:r>
      <w:r w:rsidR="0043374A" w:rsidRPr="00EE5390">
        <w:rPr>
          <w:rFonts w:ascii="Cambria" w:hAnsi="Cambria" w:cs="Calibri"/>
          <w:color w:val="000000"/>
          <w:sz w:val="24"/>
          <w:szCs w:val="24"/>
        </w:rPr>
        <w:t>)</w:t>
      </w:r>
    </w:p>
    <w:p w:rsidR="0043374A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A</w:t>
      </w:r>
      <w:r>
        <w:rPr>
          <w:rFonts w:ascii="Cambria" w:hAnsi="Cambria" w:cs="Calibri"/>
          <w:color w:val="000000"/>
          <w:sz w:val="24"/>
          <w:szCs w:val="24"/>
        </w:rPr>
        <w:tab/>
        <w:t xml:space="preserve">(Inform 5 – I can use text features and search tools to efficiently locate information that is </w:t>
      </w:r>
    </w:p>
    <w:p w:rsidR="0043374A" w:rsidRPr="005824CA" w:rsidRDefault="0043374A" w:rsidP="005824CA">
      <w:pPr>
        <w:keepLines/>
        <w:suppressAutoHyphens/>
        <w:autoSpaceDE w:val="0"/>
        <w:autoSpaceDN w:val="0"/>
        <w:adjustRightInd w:val="0"/>
        <w:spacing w:after="0" w:line="240" w:lineRule="auto"/>
        <w:ind w:left="1260" w:right="-180"/>
        <w:rPr>
          <w:rFonts w:ascii="Cambria" w:hAnsi="Cambria" w:cs="Calibri"/>
          <w:color w:val="000000"/>
          <w:sz w:val="24"/>
          <w:szCs w:val="24"/>
        </w:rPr>
      </w:pPr>
      <w:r w:rsidRPr="005824CA">
        <w:rPr>
          <w:rFonts w:ascii="Cambria" w:hAnsi="Cambria" w:cs="Calibri"/>
          <w:color w:val="000000"/>
          <w:sz w:val="24"/>
          <w:szCs w:val="24"/>
        </w:rPr>
        <w:t>important to the topic.)</w:t>
      </w:r>
    </w:p>
    <w:p w:rsidR="0043374A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B</w:t>
      </w:r>
      <w:r>
        <w:rPr>
          <w:rFonts w:ascii="Cambria" w:hAnsi="Cambria" w:cs="Calibri"/>
          <w:color w:val="000000"/>
          <w:sz w:val="24"/>
          <w:szCs w:val="24"/>
        </w:rPr>
        <w:tab/>
        <w:t>(Inform 1 – I can identify key details from the text to answer my questions.)</w:t>
      </w:r>
    </w:p>
    <w:p w:rsidR="0043374A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D</w:t>
      </w:r>
      <w:r>
        <w:rPr>
          <w:rFonts w:ascii="Cambria" w:hAnsi="Cambria" w:cs="Calibri"/>
          <w:color w:val="000000"/>
          <w:sz w:val="24"/>
          <w:szCs w:val="24"/>
        </w:rPr>
        <w:tab/>
        <w:t>(Inform 6 – I can identify the author’s point of view, using facts and opinions from the text.)</w:t>
      </w:r>
    </w:p>
    <w:p w:rsidR="0043374A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72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D</w:t>
      </w:r>
      <w:r>
        <w:rPr>
          <w:rFonts w:ascii="Cambria" w:hAnsi="Cambria" w:cs="Calibri"/>
          <w:color w:val="000000"/>
          <w:sz w:val="24"/>
          <w:szCs w:val="24"/>
        </w:rPr>
        <w:tab/>
        <w:t>(Inform 1 – I can use details from the text and my own experiences to help me draw a conclusion.)</w:t>
      </w:r>
    </w:p>
    <w:p w:rsidR="0043374A" w:rsidRPr="00B55217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54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>
        <w:rPr>
          <w:rFonts w:ascii="Cambria" w:hAnsi="Cambria" w:cs="Calibri"/>
          <w:color w:val="000000"/>
          <w:sz w:val="24"/>
          <w:szCs w:val="24"/>
        </w:rPr>
        <w:tab/>
        <w:t>(Inform 1 - I can use details from the text and my own experiences to help me draw a conclusion.)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540" w:hanging="1350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>D</w:t>
      </w:r>
      <w:r>
        <w:rPr>
          <w:rFonts w:ascii="Cambria" w:hAnsi="Cambria" w:cs="Calibri"/>
          <w:color w:val="000000"/>
          <w:sz w:val="24"/>
          <w:szCs w:val="24"/>
        </w:rPr>
        <w:tab/>
        <w:t>(Inform 8 – I can identify the specific point an author is making in a paragraph.)</w:t>
      </w:r>
    </w:p>
    <w:p w:rsidR="0043374A" w:rsidRPr="00EE5390" w:rsidRDefault="0043374A" w:rsidP="0043374A">
      <w:pPr>
        <w:keepLines/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</w:rPr>
      </w:pPr>
    </w:p>
    <w:p w:rsidR="0043374A" w:rsidRPr="00EE5390" w:rsidRDefault="0043374A" w:rsidP="0043374A">
      <w:pPr>
        <w:keepLines/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Calibri"/>
          <w:color w:val="000000"/>
          <w:sz w:val="24"/>
          <w:szCs w:val="24"/>
          <w:u w:val="single"/>
        </w:rPr>
      </w:pPr>
      <w:r>
        <w:rPr>
          <w:rFonts w:ascii="Cambria" w:hAnsi="Cambria" w:cs="Calibri"/>
          <w:color w:val="000000"/>
          <w:sz w:val="24"/>
          <w:szCs w:val="24"/>
          <w:u w:val="single"/>
        </w:rPr>
        <w:t>Rainbow Trout’s Colors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 w:rsidRPr="00EE5390">
        <w:rPr>
          <w:rFonts w:ascii="Cambria" w:hAnsi="Cambria" w:cs="Calibri"/>
          <w:color w:val="000000"/>
          <w:sz w:val="24"/>
          <w:szCs w:val="24"/>
        </w:rPr>
        <w:tab/>
        <w:t>(</w:t>
      </w:r>
      <w:r>
        <w:rPr>
          <w:rFonts w:ascii="Cambria" w:hAnsi="Cambria" w:cs="Calibri"/>
          <w:color w:val="000000"/>
          <w:sz w:val="24"/>
          <w:szCs w:val="24"/>
        </w:rPr>
        <w:t xml:space="preserve">Lit 9 – I can identify similarities between the </w:t>
      </w:r>
      <w:r w:rsidR="00C70503">
        <w:rPr>
          <w:rFonts w:ascii="Cambria" w:hAnsi="Cambria" w:cs="Calibri"/>
          <w:color w:val="000000"/>
          <w:sz w:val="24"/>
          <w:szCs w:val="24"/>
        </w:rPr>
        <w:t>plots</w:t>
      </w:r>
      <w:r>
        <w:rPr>
          <w:rFonts w:ascii="Cambria" w:hAnsi="Cambria" w:cs="Calibri"/>
          <w:color w:val="000000"/>
          <w:sz w:val="24"/>
          <w:szCs w:val="24"/>
        </w:rPr>
        <w:t xml:space="preserve"> of two stories.)</w:t>
      </w:r>
    </w:p>
    <w:p w:rsidR="0043374A" w:rsidRPr="00362831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>A</w:t>
      </w:r>
      <w:r>
        <w:rPr>
          <w:rFonts w:ascii="Cambria" w:hAnsi="Cambria" w:cs="Calibri"/>
          <w:color w:val="000000"/>
          <w:sz w:val="24"/>
          <w:szCs w:val="24"/>
        </w:rPr>
        <w:tab/>
        <w:t xml:space="preserve">(Lit 3 – I can compare and contrast two characters, using key details from the text, to deepen </w:t>
      </w:r>
    </w:p>
    <w:p w:rsidR="0043374A" w:rsidRPr="00EE5390" w:rsidRDefault="0043374A" w:rsidP="005824C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260" w:right="-18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>my understanding of characters in a story.)</w:t>
      </w:r>
    </w:p>
    <w:p w:rsidR="0043374A" w:rsidRPr="00EE5390" w:rsidRDefault="005824C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C </w:t>
      </w:r>
      <w:r w:rsidR="0043374A">
        <w:rPr>
          <w:rFonts w:ascii="Cambria" w:hAnsi="Cambria" w:cs="Calibri"/>
          <w:color w:val="000000"/>
          <w:sz w:val="24"/>
          <w:szCs w:val="24"/>
        </w:rPr>
        <w:t>(Lit 2 – I can identify key details from the text to support the lesson.)</w:t>
      </w:r>
    </w:p>
    <w:p w:rsidR="0043374A" w:rsidRPr="00EE5390" w:rsidRDefault="005824C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B </w:t>
      </w:r>
      <w:r w:rsidR="0043374A">
        <w:rPr>
          <w:rFonts w:ascii="Cambria" w:hAnsi="Cambria" w:cs="Calibri"/>
          <w:color w:val="000000"/>
          <w:sz w:val="24"/>
          <w:szCs w:val="24"/>
        </w:rPr>
        <w:t>(Lit 3 – I can describe the traits, motivations and feelings of a character.)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>D</w:t>
      </w:r>
      <w:r>
        <w:rPr>
          <w:rFonts w:ascii="Cambria" w:hAnsi="Cambria" w:cs="Calibri"/>
          <w:color w:val="000000"/>
          <w:sz w:val="24"/>
          <w:szCs w:val="24"/>
        </w:rPr>
        <w:tab/>
        <w:t>(Lit 2 – I can determine the lesson or moral in a story.)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>C</w:t>
      </w:r>
      <w:r>
        <w:rPr>
          <w:rFonts w:ascii="Cambria" w:hAnsi="Cambria" w:cs="Calibri"/>
          <w:color w:val="000000"/>
          <w:sz w:val="24"/>
          <w:szCs w:val="24"/>
        </w:rPr>
        <w:tab/>
        <w:t>(Lit 2 – I can identify key details from the text to support the lesson or moral.)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>D</w:t>
      </w:r>
      <w:r>
        <w:rPr>
          <w:rFonts w:ascii="Cambria" w:hAnsi="Cambria" w:cs="Calibri"/>
          <w:color w:val="000000"/>
          <w:sz w:val="24"/>
          <w:szCs w:val="24"/>
        </w:rPr>
        <w:tab/>
        <w:t>(Lit 3 – I can use the character’s actions to infer their traits, motivations or feelings.)</w:t>
      </w:r>
    </w:p>
    <w:p w:rsidR="0043374A" w:rsidRPr="00EE5390" w:rsidRDefault="0043374A" w:rsidP="0043374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right="-180" w:hanging="1350"/>
        <w:rPr>
          <w:rFonts w:ascii="Cambria" w:hAnsi="Cambria" w:cs="Arial"/>
          <w:color w:val="000000"/>
          <w:sz w:val="28"/>
          <w:szCs w:val="36"/>
        </w:rPr>
      </w:pPr>
      <w:r>
        <w:rPr>
          <w:rFonts w:ascii="Cambria" w:hAnsi="Cambria" w:cs="Calibri"/>
          <w:color w:val="000000"/>
          <w:sz w:val="24"/>
          <w:szCs w:val="24"/>
        </w:rPr>
        <w:t>A</w:t>
      </w:r>
      <w:r>
        <w:rPr>
          <w:rFonts w:ascii="Cambria" w:hAnsi="Cambria" w:cs="Calibri"/>
          <w:color w:val="000000"/>
          <w:sz w:val="24"/>
          <w:szCs w:val="24"/>
        </w:rPr>
        <w:tab/>
        <w:t>(Lit 3 – I can describe the traits, motivations and feelings of a character.)</w:t>
      </w:r>
    </w:p>
    <w:p w:rsidR="00FE411E" w:rsidRDefault="00FE411E"/>
    <w:sectPr w:rsidR="00FE411E" w:rsidSect="00433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630" w:header="450" w:footer="480" w:gutter="0"/>
      <w:cols w:space="720" w:equalWidth="0">
        <w:col w:w="108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20" w:rsidRDefault="00E22920" w:rsidP="0043374A">
      <w:pPr>
        <w:spacing w:after="0" w:line="240" w:lineRule="auto"/>
      </w:pPr>
      <w:r>
        <w:separator/>
      </w:r>
    </w:p>
  </w:endnote>
  <w:endnote w:type="continuationSeparator" w:id="0">
    <w:p w:rsidR="00E22920" w:rsidRDefault="00E22920" w:rsidP="0043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BA" w:rsidRDefault="006A0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A" w:rsidRPr="009C0C3C" w:rsidRDefault="0043374A" w:rsidP="0043374A">
    <w:pPr>
      <w:pStyle w:val="NoSpacing"/>
      <w:jc w:val="center"/>
      <w:rPr>
        <w:rFonts w:ascii="Cambria" w:hAnsi="Cambria"/>
        <w:sz w:val="20"/>
      </w:rPr>
    </w:pPr>
    <w:r w:rsidRPr="009C0C3C">
      <w:rPr>
        <w:rFonts w:ascii="Cambria" w:hAnsi="Cambria"/>
        <w:sz w:val="20"/>
      </w:rPr>
      <w:t>Des Moines Public Schools</w:t>
    </w:r>
    <w:r w:rsidRPr="009C0C3C">
      <w:rPr>
        <w:rFonts w:ascii="Cambria" w:hAnsi="Cambria"/>
        <w:sz w:val="20"/>
      </w:rPr>
      <w:tab/>
      <w:t xml:space="preserve">                         </w:t>
    </w:r>
    <w:r>
      <w:rPr>
        <w:rFonts w:ascii="Cambria" w:hAnsi="Cambria"/>
        <w:sz w:val="20"/>
      </w:rPr>
      <w:tab/>
    </w:r>
    <w:r w:rsidRPr="009C0C3C">
      <w:rPr>
        <w:rFonts w:ascii="Cambria" w:hAnsi="Cambria"/>
        <w:sz w:val="20"/>
      </w:rPr>
      <w:t>201</w:t>
    </w:r>
    <w:r w:rsidR="005824CA">
      <w:rPr>
        <w:rFonts w:ascii="Cambria" w:hAnsi="Cambria"/>
        <w:sz w:val="20"/>
      </w:rPr>
      <w:t>3</w:t>
    </w:r>
    <w:r w:rsidRPr="009C0C3C">
      <w:rPr>
        <w:rFonts w:ascii="Cambria" w:hAnsi="Cambria"/>
        <w:sz w:val="20"/>
      </w:rPr>
      <w:t>-201</w:t>
    </w:r>
    <w:r w:rsidR="005824CA">
      <w:rPr>
        <w:rFonts w:ascii="Cambria" w:hAnsi="Cambria"/>
        <w:sz w:val="20"/>
      </w:rPr>
      <w:t>4</w:t>
    </w:r>
    <w:r w:rsidRPr="009C0C3C">
      <w:rPr>
        <w:rFonts w:ascii="Cambria" w:hAnsi="Cambria"/>
        <w:sz w:val="20"/>
      </w:rPr>
      <w:t xml:space="preserve"> – Grade 3</w:t>
    </w:r>
    <w:r w:rsidRPr="009C0C3C">
      <w:rPr>
        <w:rFonts w:ascii="Cambria" w:hAnsi="Cambria"/>
        <w:sz w:val="20"/>
      </w:rPr>
      <w:tab/>
      <w:t xml:space="preserve">           </w:t>
    </w:r>
    <w:r w:rsidRPr="009C0C3C">
      <w:rPr>
        <w:rFonts w:ascii="Cambria" w:hAnsi="Cambria"/>
        <w:sz w:val="20"/>
      </w:rPr>
      <w:tab/>
    </w:r>
    <w:r w:rsidRPr="009C0C3C">
      <w:rPr>
        <w:rFonts w:ascii="Cambria" w:hAnsi="Cambria"/>
        <w:sz w:val="20"/>
      </w:rPr>
      <w:tab/>
    </w:r>
    <w:r w:rsidRPr="009C0C3C">
      <w:rPr>
        <w:rFonts w:ascii="Cambria" w:hAnsi="Cambria"/>
        <w:sz w:val="20"/>
      </w:rPr>
      <w:tab/>
    </w:r>
    <w:r w:rsidRPr="009C0C3C">
      <w:rPr>
        <w:rFonts w:ascii="Cambria" w:hAnsi="Cambria"/>
        <w:sz w:val="20"/>
      </w:rPr>
      <w:tab/>
      <w:t xml:space="preserve">   Page | </w:t>
    </w:r>
    <w:r w:rsidRPr="009C0C3C">
      <w:rPr>
        <w:rFonts w:ascii="Cambria" w:hAnsi="Cambria"/>
        <w:b/>
        <w:sz w:val="20"/>
      </w:rPr>
      <w:fldChar w:fldCharType="begin"/>
    </w:r>
    <w:r w:rsidRPr="009C0C3C">
      <w:rPr>
        <w:rFonts w:ascii="Cambria" w:hAnsi="Cambria"/>
        <w:b/>
        <w:sz w:val="20"/>
      </w:rPr>
      <w:instrText xml:space="preserve"> PAGE   \* MERGEFORMAT </w:instrText>
    </w:r>
    <w:r w:rsidRPr="009C0C3C">
      <w:rPr>
        <w:rFonts w:ascii="Cambria" w:hAnsi="Cambria"/>
        <w:b/>
        <w:sz w:val="20"/>
      </w:rPr>
      <w:fldChar w:fldCharType="separate"/>
    </w:r>
    <w:r w:rsidR="00B77C40">
      <w:rPr>
        <w:rFonts w:ascii="Cambria" w:hAnsi="Cambria"/>
        <w:b/>
        <w:noProof/>
        <w:sz w:val="20"/>
      </w:rPr>
      <w:t>1</w:t>
    </w:r>
    <w:r w:rsidRPr="009C0C3C">
      <w:rPr>
        <w:rFonts w:ascii="Cambria" w:hAnsi="Cambria"/>
        <w:b/>
        <w:noProof/>
        <w:sz w:val="20"/>
      </w:rPr>
      <w:fldChar w:fldCharType="end"/>
    </w:r>
  </w:p>
  <w:p w:rsidR="009B7CFE" w:rsidRPr="0043374A" w:rsidRDefault="0043374A" w:rsidP="0043374A">
    <w:pPr>
      <w:pStyle w:val="NoSpacing"/>
      <w:jc w:val="center"/>
      <w:rPr>
        <w:rFonts w:ascii="Cambria" w:hAnsi="Cambria"/>
        <w:sz w:val="20"/>
      </w:rPr>
    </w:pPr>
    <w:r w:rsidRPr="009C0C3C">
      <w:rPr>
        <w:rFonts w:ascii="Cambria" w:hAnsi="Cambria"/>
        <w:sz w:val="20"/>
      </w:rPr>
      <w:t>Comprehensive</w:t>
    </w:r>
    <w:r>
      <w:rPr>
        <w:rFonts w:ascii="Cambria" w:hAnsi="Cambria"/>
        <w:sz w:val="20"/>
      </w:rPr>
      <w:t xml:space="preserve"> Standards Assessment: Year-End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BA" w:rsidRDefault="006A0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20" w:rsidRDefault="00E22920" w:rsidP="0043374A">
      <w:pPr>
        <w:spacing w:after="0" w:line="240" w:lineRule="auto"/>
      </w:pPr>
      <w:r>
        <w:separator/>
      </w:r>
    </w:p>
  </w:footnote>
  <w:footnote w:type="continuationSeparator" w:id="0">
    <w:p w:rsidR="00E22920" w:rsidRDefault="00E22920" w:rsidP="0043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BA" w:rsidRDefault="006A0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4A" w:rsidRPr="0021533A" w:rsidRDefault="0043374A" w:rsidP="0043374A">
    <w:pPr>
      <w:pStyle w:val="Header"/>
      <w:tabs>
        <w:tab w:val="clear" w:pos="4680"/>
        <w:tab w:val="clear" w:pos="9360"/>
        <w:tab w:val="center" w:pos="3330"/>
      </w:tabs>
      <w:jc w:val="right"/>
      <w:rPr>
        <w:sz w:val="20"/>
      </w:rPr>
    </w:pPr>
    <w:r w:rsidRPr="0021533A">
      <w:rPr>
        <w:rFonts w:ascii="Cambria" w:hAnsi="Cambria"/>
        <w:szCs w:val="24"/>
      </w:rPr>
      <w:tab/>
      <w:t xml:space="preserve">Grade 3 Comprehensive Standards Assessment: </w:t>
    </w:r>
    <w:r w:rsidR="00322C51">
      <w:rPr>
        <w:rFonts w:ascii="Cambria" w:hAnsi="Cambria"/>
        <w:szCs w:val="24"/>
      </w:rPr>
      <w:t>End of Year</w:t>
    </w:r>
  </w:p>
  <w:p w:rsidR="0043374A" w:rsidRDefault="00433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BA" w:rsidRDefault="006A0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2C5"/>
    <w:multiLevelType w:val="hybridMultilevel"/>
    <w:tmpl w:val="45845E16"/>
    <w:lvl w:ilvl="0" w:tplc="FB7449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4A"/>
    <w:rsid w:val="00322C51"/>
    <w:rsid w:val="0043374A"/>
    <w:rsid w:val="005824CA"/>
    <w:rsid w:val="006A05BA"/>
    <w:rsid w:val="00A150FB"/>
    <w:rsid w:val="00B77C40"/>
    <w:rsid w:val="00C24DE4"/>
    <w:rsid w:val="00C70503"/>
    <w:rsid w:val="00E22920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37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3374A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43374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374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3374A"/>
    <w:rPr>
      <w:rFonts w:ascii="Calibri" w:eastAsia="Calibri" w:hAnsi="Calibri" w:cs="Times New Roman"/>
      <w:lang w:val="x-none" w:eastAsia="x-none"/>
    </w:rPr>
  </w:style>
  <w:style w:type="paragraph" w:styleId="NoSpacing">
    <w:name w:val="No Spacing"/>
    <w:uiPriority w:val="1"/>
    <w:qFormat/>
    <w:rsid w:val="0043374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0001-FF24-4E30-8FF1-FF7760A2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7</cp:revision>
  <dcterms:created xsi:type="dcterms:W3CDTF">2013-07-08T16:46:00Z</dcterms:created>
  <dcterms:modified xsi:type="dcterms:W3CDTF">2013-10-11T18:41:00Z</dcterms:modified>
</cp:coreProperties>
</file>